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6595C" w14:textId="77777777" w:rsidR="00B10580" w:rsidRPr="0091177B" w:rsidRDefault="00B64BC9" w:rsidP="000C48D7">
      <w:pPr>
        <w:spacing w:after="0" w:line="240" w:lineRule="auto"/>
        <w:jc w:val="center"/>
        <w:rPr>
          <w:rFonts w:ascii="Times New Roman" w:hAnsi="Times New Roman" w:cs="Times New Roman"/>
          <w:b/>
          <w:sz w:val="28"/>
          <w:szCs w:val="28"/>
          <w:lang w:val="et-EE"/>
        </w:rPr>
      </w:pPr>
      <w:r w:rsidRPr="0091177B">
        <w:rPr>
          <w:rFonts w:ascii="Times New Roman" w:hAnsi="Times New Roman" w:cs="Times New Roman"/>
          <w:b/>
          <w:sz w:val="28"/>
          <w:szCs w:val="28"/>
          <w:lang w:val="et-EE"/>
        </w:rPr>
        <w:t>Arvamuste ja kooskõlastuste koondtabel</w:t>
      </w:r>
    </w:p>
    <w:p w14:paraId="437F13CC" w14:textId="77777777" w:rsidR="00810044" w:rsidRPr="0091177B" w:rsidRDefault="00810044" w:rsidP="000C48D7">
      <w:pPr>
        <w:spacing w:after="0" w:line="240" w:lineRule="auto"/>
        <w:jc w:val="both"/>
        <w:rPr>
          <w:rFonts w:ascii="Times New Roman" w:hAnsi="Times New Roman" w:cs="Times New Roman"/>
          <w:b/>
          <w:sz w:val="24"/>
          <w:szCs w:val="24"/>
          <w:lang w:val="et-EE"/>
        </w:rPr>
      </w:pPr>
    </w:p>
    <w:p w14:paraId="7D275498" w14:textId="40073A3E" w:rsidR="001C076F" w:rsidRPr="0091177B" w:rsidRDefault="001C076F" w:rsidP="000C48D7">
      <w:pPr>
        <w:pStyle w:val="Loendilik"/>
        <w:numPr>
          <w:ilvl w:val="0"/>
          <w:numId w:val="1"/>
        </w:numPr>
        <w:spacing w:after="0" w:line="240" w:lineRule="auto"/>
        <w:jc w:val="both"/>
        <w:rPr>
          <w:rFonts w:ascii="Times New Roman" w:hAnsi="Times New Roman" w:cs="Times New Roman"/>
          <w:b/>
          <w:sz w:val="24"/>
          <w:szCs w:val="24"/>
          <w:lang w:val="et-EE"/>
        </w:rPr>
      </w:pPr>
      <w:r w:rsidRPr="0091177B">
        <w:rPr>
          <w:rFonts w:ascii="Times New Roman" w:hAnsi="Times New Roman" w:cs="Times New Roman"/>
          <w:b/>
          <w:sz w:val="24"/>
          <w:szCs w:val="24"/>
          <w:lang w:val="et-EE"/>
        </w:rPr>
        <w:t>KOOSKÕLASTUSED</w:t>
      </w:r>
      <w:r w:rsidR="004426C5">
        <w:rPr>
          <w:rFonts w:ascii="Times New Roman" w:hAnsi="Times New Roman" w:cs="Times New Roman"/>
          <w:b/>
          <w:sz w:val="24"/>
          <w:szCs w:val="24"/>
          <w:lang w:val="et-EE"/>
        </w:rPr>
        <w:t xml:space="preserve"> JA SEISUKOHAD</w:t>
      </w:r>
    </w:p>
    <w:tbl>
      <w:tblPr>
        <w:tblStyle w:val="Kontuurtabel"/>
        <w:tblW w:w="21116" w:type="dxa"/>
        <w:tblCellMar>
          <w:top w:w="28" w:type="dxa"/>
          <w:bottom w:w="28" w:type="dxa"/>
        </w:tblCellMar>
        <w:tblLook w:val="04A0" w:firstRow="1" w:lastRow="0" w:firstColumn="1" w:lastColumn="0" w:noHBand="0" w:noVBand="1"/>
      </w:tblPr>
      <w:tblGrid>
        <w:gridCol w:w="576"/>
        <w:gridCol w:w="2923"/>
        <w:gridCol w:w="11097"/>
        <w:gridCol w:w="6520"/>
      </w:tblGrid>
      <w:tr w:rsidR="001C076F" w:rsidRPr="0091177B" w14:paraId="68A1F3E9" w14:textId="77777777" w:rsidTr="00886199">
        <w:tc>
          <w:tcPr>
            <w:tcW w:w="576" w:type="dxa"/>
          </w:tcPr>
          <w:p w14:paraId="68E5431A" w14:textId="77777777" w:rsidR="001C076F" w:rsidRPr="0091177B" w:rsidRDefault="001C076F" w:rsidP="000C48D7">
            <w:pPr>
              <w:rPr>
                <w:rFonts w:ascii="Times New Roman" w:hAnsi="Times New Roman" w:cs="Times New Roman"/>
                <w:b/>
                <w:sz w:val="24"/>
                <w:szCs w:val="24"/>
                <w:lang w:val="et-EE"/>
              </w:rPr>
            </w:pPr>
            <w:r w:rsidRPr="0091177B">
              <w:rPr>
                <w:rFonts w:ascii="Times New Roman" w:hAnsi="Times New Roman" w:cs="Times New Roman"/>
                <w:b/>
                <w:sz w:val="24"/>
                <w:szCs w:val="24"/>
                <w:lang w:val="et-EE"/>
              </w:rPr>
              <w:t>Jrk nr</w:t>
            </w:r>
          </w:p>
        </w:tc>
        <w:tc>
          <w:tcPr>
            <w:tcW w:w="2923" w:type="dxa"/>
          </w:tcPr>
          <w:p w14:paraId="3E4C2E43" w14:textId="77777777" w:rsidR="001C076F" w:rsidRPr="0091177B" w:rsidRDefault="001C076F" w:rsidP="000C48D7">
            <w:pPr>
              <w:rPr>
                <w:rFonts w:ascii="Times New Roman" w:hAnsi="Times New Roman" w:cs="Times New Roman"/>
                <w:b/>
                <w:sz w:val="24"/>
                <w:szCs w:val="24"/>
                <w:lang w:val="et-EE"/>
              </w:rPr>
            </w:pPr>
            <w:r w:rsidRPr="0091177B">
              <w:rPr>
                <w:rFonts w:ascii="Times New Roman" w:hAnsi="Times New Roman" w:cs="Times New Roman"/>
                <w:b/>
                <w:sz w:val="24"/>
                <w:szCs w:val="24"/>
                <w:lang w:val="et-EE"/>
              </w:rPr>
              <w:t>Kaasatud kooskõlastaja</w:t>
            </w:r>
          </w:p>
        </w:tc>
        <w:tc>
          <w:tcPr>
            <w:tcW w:w="11097" w:type="dxa"/>
          </w:tcPr>
          <w:p w14:paraId="0B9796D0" w14:textId="77777777" w:rsidR="001C076F" w:rsidRPr="0071638F" w:rsidRDefault="001C076F" w:rsidP="000C48D7">
            <w:pPr>
              <w:rPr>
                <w:rFonts w:ascii="Times New Roman" w:hAnsi="Times New Roman" w:cs="Times New Roman"/>
                <w:b/>
                <w:sz w:val="24"/>
                <w:szCs w:val="24"/>
                <w:lang w:val="et-EE"/>
              </w:rPr>
            </w:pPr>
            <w:r w:rsidRPr="0071638F">
              <w:rPr>
                <w:rFonts w:ascii="Times New Roman" w:hAnsi="Times New Roman" w:cs="Times New Roman"/>
                <w:b/>
                <w:sz w:val="24"/>
                <w:szCs w:val="24"/>
                <w:lang w:val="et-EE"/>
              </w:rPr>
              <w:t>Kooskõlastuse sisu</w:t>
            </w:r>
          </w:p>
        </w:tc>
        <w:tc>
          <w:tcPr>
            <w:tcW w:w="6520" w:type="dxa"/>
          </w:tcPr>
          <w:p w14:paraId="51814E34" w14:textId="77777777" w:rsidR="001C076F" w:rsidRPr="0091177B" w:rsidRDefault="001C076F" w:rsidP="000C48D7">
            <w:pPr>
              <w:rPr>
                <w:rFonts w:ascii="Times New Roman" w:hAnsi="Times New Roman" w:cs="Times New Roman"/>
                <w:b/>
                <w:sz w:val="24"/>
                <w:szCs w:val="24"/>
                <w:lang w:val="et-EE"/>
              </w:rPr>
            </w:pPr>
            <w:r w:rsidRPr="0091177B">
              <w:rPr>
                <w:rFonts w:ascii="Times New Roman" w:hAnsi="Times New Roman" w:cs="Times New Roman"/>
                <w:b/>
                <w:sz w:val="24"/>
                <w:szCs w:val="24"/>
                <w:lang w:val="et-EE"/>
              </w:rPr>
              <w:t>Pädeva asutuse põhjendus ja otsus esitatud kooskõlastuse osas</w:t>
            </w:r>
          </w:p>
        </w:tc>
      </w:tr>
      <w:tr w:rsidR="00E73577" w:rsidRPr="0091177B" w14:paraId="0F315B5A" w14:textId="77777777" w:rsidTr="00886199">
        <w:tc>
          <w:tcPr>
            <w:tcW w:w="576" w:type="dxa"/>
          </w:tcPr>
          <w:p w14:paraId="28171560" w14:textId="77777777" w:rsidR="00E73577" w:rsidRPr="0091177B" w:rsidRDefault="00E73577" w:rsidP="000C48D7">
            <w:pPr>
              <w:rPr>
                <w:rFonts w:ascii="Times New Roman" w:hAnsi="Times New Roman" w:cs="Times New Roman"/>
                <w:sz w:val="24"/>
                <w:szCs w:val="24"/>
                <w:lang w:val="et-EE"/>
              </w:rPr>
            </w:pPr>
            <w:r>
              <w:rPr>
                <w:rFonts w:ascii="Times New Roman" w:hAnsi="Times New Roman" w:cs="Times New Roman"/>
                <w:sz w:val="24"/>
                <w:szCs w:val="24"/>
                <w:lang w:val="et-EE"/>
              </w:rPr>
              <w:t>1</w:t>
            </w:r>
          </w:p>
        </w:tc>
        <w:tc>
          <w:tcPr>
            <w:tcW w:w="2923" w:type="dxa"/>
          </w:tcPr>
          <w:p w14:paraId="189BD4A7" w14:textId="18A34858" w:rsidR="00275D0C" w:rsidRDefault="00275D0C" w:rsidP="000C48D7">
            <w:pPr>
              <w:rPr>
                <w:rFonts w:ascii="Times New Roman" w:hAnsi="Times New Roman" w:cs="Times New Roman"/>
                <w:sz w:val="24"/>
                <w:szCs w:val="24"/>
                <w:lang w:val="et-EE"/>
              </w:rPr>
            </w:pPr>
            <w:r>
              <w:rPr>
                <w:rFonts w:ascii="Times New Roman" w:hAnsi="Times New Roman" w:cs="Times New Roman"/>
                <w:sz w:val="24"/>
                <w:szCs w:val="24"/>
                <w:lang w:val="et-EE"/>
              </w:rPr>
              <w:t>Keskkonnaamet</w:t>
            </w:r>
          </w:p>
          <w:p w14:paraId="4B1B0ED1" w14:textId="77777777" w:rsidR="00157D35" w:rsidRDefault="00157D35" w:rsidP="000C48D7">
            <w:pPr>
              <w:rPr>
                <w:rFonts w:ascii="Times New Roman" w:hAnsi="Times New Roman" w:cs="Times New Roman"/>
                <w:sz w:val="24"/>
                <w:szCs w:val="24"/>
                <w:lang w:val="et-EE"/>
              </w:rPr>
            </w:pPr>
          </w:p>
          <w:p w14:paraId="5C85A727" w14:textId="77777777" w:rsidR="004426C5" w:rsidRPr="004426C5" w:rsidRDefault="004426C5" w:rsidP="000C48D7">
            <w:pPr>
              <w:rPr>
                <w:rFonts w:ascii="Times New Roman" w:hAnsi="Times New Roman" w:cs="Times New Roman"/>
                <w:sz w:val="24"/>
                <w:szCs w:val="24"/>
              </w:rPr>
            </w:pPr>
            <w:r w:rsidRPr="004426C5">
              <w:rPr>
                <w:rFonts w:ascii="Times New Roman" w:hAnsi="Times New Roman" w:cs="Times New Roman"/>
                <w:sz w:val="24"/>
                <w:szCs w:val="24"/>
              </w:rPr>
              <w:t xml:space="preserve">09.07.2024 </w:t>
            </w:r>
          </w:p>
          <w:p w14:paraId="25953853" w14:textId="77777777" w:rsidR="004426C5" w:rsidRPr="004426C5" w:rsidRDefault="004426C5" w:rsidP="000C48D7">
            <w:pPr>
              <w:rPr>
                <w:rFonts w:ascii="Times New Roman" w:hAnsi="Times New Roman" w:cs="Times New Roman"/>
                <w:sz w:val="24"/>
                <w:szCs w:val="24"/>
              </w:rPr>
            </w:pPr>
            <w:r w:rsidRPr="004426C5">
              <w:rPr>
                <w:rFonts w:ascii="Times New Roman" w:hAnsi="Times New Roman" w:cs="Times New Roman"/>
                <w:sz w:val="24"/>
                <w:szCs w:val="24"/>
              </w:rPr>
              <w:t xml:space="preserve">nr </w:t>
            </w:r>
          </w:p>
          <w:p w14:paraId="1A26AFCA" w14:textId="0E6A7849" w:rsidR="00711975" w:rsidRPr="000E31FE" w:rsidRDefault="004426C5" w:rsidP="000C48D7">
            <w:pPr>
              <w:rPr>
                <w:rFonts w:ascii="Times New Roman" w:hAnsi="Times New Roman" w:cs="Times New Roman"/>
                <w:color w:val="FF0000"/>
                <w:sz w:val="24"/>
                <w:szCs w:val="24"/>
                <w:lang w:val="et-EE"/>
              </w:rPr>
            </w:pPr>
            <w:r w:rsidRPr="004426C5">
              <w:rPr>
                <w:rFonts w:ascii="Times New Roman" w:hAnsi="Times New Roman" w:cs="Times New Roman"/>
                <w:sz w:val="24"/>
                <w:szCs w:val="24"/>
              </w:rPr>
              <w:t>6-2/24/2314-10</w:t>
            </w:r>
          </w:p>
        </w:tc>
        <w:tc>
          <w:tcPr>
            <w:tcW w:w="11097" w:type="dxa"/>
          </w:tcPr>
          <w:p w14:paraId="787A417E" w14:textId="2D89A0CE" w:rsidR="004426C5" w:rsidRDefault="004426C5" w:rsidP="000C48D7">
            <w:pPr>
              <w:autoSpaceDE w:val="0"/>
              <w:autoSpaceDN w:val="0"/>
              <w:adjustRightInd w:val="0"/>
              <w:jc w:val="both"/>
              <w:rPr>
                <w:rFonts w:ascii="Times New Roman" w:hAnsi="Times New Roman" w:cs="Times New Roman"/>
                <w:sz w:val="24"/>
                <w:szCs w:val="24"/>
              </w:rPr>
            </w:pPr>
            <w:r w:rsidRPr="004426C5">
              <w:rPr>
                <w:rFonts w:ascii="Times New Roman" w:hAnsi="Times New Roman" w:cs="Times New Roman"/>
                <w:sz w:val="24"/>
                <w:szCs w:val="24"/>
              </w:rPr>
              <w:t xml:space="preserve">Esitasite Keskkonnaametile ehitusseadustik § 42 lg 7 alusel kooskõlastamiseks Rail Baltica Kangru liiklussõlme rajamise tee ehitusloa eelnõu ning keskkonnamõju hindamise ja keskkonnajuhtimissüsteemi seaduse (edaspidi KeHJS) § 11 lg 10 alusel kooskõlastamiseks keskkonnamõju hindamise (edaspidi KMH) algatamata jätmise otsuse eelnõu (edaspidi ka OTSUSE EELNÕU) koos KMH eelhinnanguga. </w:t>
            </w:r>
          </w:p>
          <w:p w14:paraId="074CEF6B" w14:textId="77777777" w:rsidR="004426C5" w:rsidRDefault="004426C5" w:rsidP="000C48D7">
            <w:pPr>
              <w:autoSpaceDE w:val="0"/>
              <w:autoSpaceDN w:val="0"/>
              <w:adjustRightInd w:val="0"/>
              <w:jc w:val="both"/>
              <w:rPr>
                <w:rFonts w:ascii="Times New Roman" w:hAnsi="Times New Roman" w:cs="Times New Roman"/>
                <w:sz w:val="24"/>
                <w:szCs w:val="24"/>
              </w:rPr>
            </w:pPr>
          </w:p>
          <w:p w14:paraId="778BEB99" w14:textId="77777777" w:rsidR="004426C5" w:rsidRDefault="004426C5" w:rsidP="000C48D7">
            <w:pPr>
              <w:autoSpaceDE w:val="0"/>
              <w:autoSpaceDN w:val="0"/>
              <w:adjustRightInd w:val="0"/>
              <w:jc w:val="both"/>
              <w:rPr>
                <w:rFonts w:ascii="Times New Roman" w:hAnsi="Times New Roman" w:cs="Times New Roman"/>
                <w:sz w:val="24"/>
                <w:szCs w:val="24"/>
              </w:rPr>
            </w:pPr>
            <w:r w:rsidRPr="004426C5">
              <w:rPr>
                <w:rFonts w:ascii="Times New Roman" w:hAnsi="Times New Roman" w:cs="Times New Roman"/>
                <w:sz w:val="24"/>
                <w:szCs w:val="24"/>
              </w:rPr>
              <w:t>Projekti eesmärk on lahendada riigi tugimaantee 15 Tallinna‒Rapla‒Türi tee ja riigi kõrvalmaantee 11115 Kurna‒Tuhala tee ristumine kavandatava Rail Balticu raudteetrassiga, rajades Kangru liiklussõlme. Projekteeritav tugimaantee nr 15 Tallinn-Rapla-Türi (RB põhiprojekti mõistes tee OR0350) asub Harju maakonnas Kiili valla Kangru aleviku, Saku valla Männiku küla ja Tallinna Nõmme linnaosa territooriumil. Projekteeritavateks teedeks on kõrvalmaantee nr 11115 Kurna-Tuhala (OR0345) raudteeriste ja maanteeviadukt, Kasteheina jalgratta- ja jalgtee (OR0545) raudteeriste, Põdra tee ja Kangru tee (OR0347), Kangru jalgratta</w:t>
            </w:r>
            <w:r>
              <w:rPr>
                <w:rFonts w:ascii="Times New Roman" w:hAnsi="Times New Roman" w:cs="Times New Roman"/>
                <w:sz w:val="24"/>
                <w:szCs w:val="24"/>
              </w:rPr>
              <w:t xml:space="preserve">- </w:t>
            </w:r>
            <w:r w:rsidRPr="004426C5">
              <w:rPr>
                <w:rFonts w:ascii="Times New Roman" w:hAnsi="Times New Roman" w:cs="Times New Roman"/>
                <w:sz w:val="24"/>
                <w:szCs w:val="24"/>
              </w:rPr>
              <w:t xml:space="preserve">ja jalgtee, Kangru-Raudalu jalgratta- ja jalgtee, Raudalu-Kangru hooldustee ja Kasteheina hooldustee (OR0547). Tugimaantee lõik viiakse Kangru alevikust kaugemale, võetakse kasutusele uued maa-alad. </w:t>
            </w:r>
          </w:p>
          <w:p w14:paraId="4839C9F0" w14:textId="77777777" w:rsidR="004426C5" w:rsidRDefault="004426C5" w:rsidP="000C48D7">
            <w:pPr>
              <w:autoSpaceDE w:val="0"/>
              <w:autoSpaceDN w:val="0"/>
              <w:adjustRightInd w:val="0"/>
              <w:jc w:val="both"/>
              <w:rPr>
                <w:rFonts w:ascii="Times New Roman" w:hAnsi="Times New Roman" w:cs="Times New Roman"/>
                <w:sz w:val="24"/>
                <w:szCs w:val="24"/>
              </w:rPr>
            </w:pPr>
          </w:p>
          <w:p w14:paraId="139319B0" w14:textId="4480338C" w:rsidR="004426C5" w:rsidRDefault="004426C5" w:rsidP="000C48D7">
            <w:pPr>
              <w:autoSpaceDE w:val="0"/>
              <w:autoSpaceDN w:val="0"/>
              <w:adjustRightInd w:val="0"/>
              <w:jc w:val="both"/>
              <w:rPr>
                <w:rFonts w:ascii="Times New Roman" w:hAnsi="Times New Roman" w:cs="Times New Roman"/>
                <w:sz w:val="24"/>
                <w:szCs w:val="24"/>
              </w:rPr>
            </w:pPr>
            <w:r w:rsidRPr="004426C5">
              <w:rPr>
                <w:rFonts w:ascii="Times New Roman" w:hAnsi="Times New Roman" w:cs="Times New Roman"/>
                <w:sz w:val="24"/>
                <w:szCs w:val="24"/>
              </w:rPr>
              <w:t xml:space="preserve">Projektiga oli võimalik tutvuda digitaalselt: </w:t>
            </w:r>
            <w:hyperlink r:id="rId8" w:history="1">
              <w:r w:rsidRPr="00FC507A">
                <w:rPr>
                  <w:rStyle w:val="Hperlink"/>
                  <w:rFonts w:ascii="Times New Roman" w:hAnsi="Times New Roman" w:cs="Times New Roman"/>
                  <w:sz w:val="24"/>
                  <w:szCs w:val="24"/>
                </w:rPr>
                <w:t>https://pilv.mkm.ee/s/P1AHgLVXlmj0xCu</w:t>
              </w:r>
            </w:hyperlink>
          </w:p>
          <w:p w14:paraId="599C4FFB" w14:textId="77777777" w:rsidR="004426C5" w:rsidRDefault="004426C5" w:rsidP="000C48D7">
            <w:pPr>
              <w:autoSpaceDE w:val="0"/>
              <w:autoSpaceDN w:val="0"/>
              <w:adjustRightInd w:val="0"/>
              <w:jc w:val="both"/>
              <w:rPr>
                <w:rFonts w:ascii="Times New Roman" w:hAnsi="Times New Roman" w:cs="Times New Roman"/>
                <w:sz w:val="24"/>
                <w:szCs w:val="24"/>
              </w:rPr>
            </w:pPr>
          </w:p>
          <w:p w14:paraId="3A580521" w14:textId="77777777" w:rsidR="004426C5" w:rsidRPr="004426C5" w:rsidRDefault="004426C5" w:rsidP="000C48D7">
            <w:pPr>
              <w:autoSpaceDE w:val="0"/>
              <w:autoSpaceDN w:val="0"/>
              <w:adjustRightInd w:val="0"/>
              <w:jc w:val="both"/>
              <w:rPr>
                <w:rFonts w:ascii="Times New Roman" w:hAnsi="Times New Roman" w:cs="Times New Roman"/>
                <w:b/>
                <w:bCs/>
                <w:sz w:val="24"/>
                <w:szCs w:val="24"/>
              </w:rPr>
            </w:pPr>
            <w:r w:rsidRPr="004426C5">
              <w:rPr>
                <w:rFonts w:ascii="Times New Roman" w:hAnsi="Times New Roman" w:cs="Times New Roman"/>
                <w:b/>
                <w:bCs/>
                <w:sz w:val="24"/>
                <w:szCs w:val="24"/>
              </w:rPr>
              <w:t xml:space="preserve">Ehitatav objekt ei asu kaitsealal, hoiualal, püsielupaigas ega kaitstava looduse üksikobjekti kaitsevööndis. Seega loobub Keskkonnaameti õigusliku aluse puudumisel ehitusloa taotluse kooskõlastamisest. Keskkonnaametil puuduvad märkused ehitusloa materjalide täiendamiseks. </w:t>
            </w:r>
          </w:p>
          <w:p w14:paraId="1C5B4E21" w14:textId="77777777" w:rsidR="004426C5" w:rsidRDefault="004426C5" w:rsidP="000C48D7">
            <w:pPr>
              <w:autoSpaceDE w:val="0"/>
              <w:autoSpaceDN w:val="0"/>
              <w:adjustRightInd w:val="0"/>
              <w:jc w:val="both"/>
              <w:rPr>
                <w:rFonts w:ascii="Times New Roman" w:hAnsi="Times New Roman" w:cs="Times New Roman"/>
                <w:sz w:val="24"/>
                <w:szCs w:val="24"/>
              </w:rPr>
            </w:pPr>
          </w:p>
          <w:p w14:paraId="6CC4BBFA" w14:textId="77777777" w:rsidR="00711975" w:rsidRDefault="004426C5" w:rsidP="000C48D7">
            <w:pPr>
              <w:autoSpaceDE w:val="0"/>
              <w:autoSpaceDN w:val="0"/>
              <w:adjustRightInd w:val="0"/>
              <w:jc w:val="both"/>
              <w:rPr>
                <w:rFonts w:ascii="Times New Roman" w:hAnsi="Times New Roman" w:cs="Times New Roman"/>
                <w:sz w:val="24"/>
                <w:szCs w:val="24"/>
              </w:rPr>
            </w:pPr>
            <w:r w:rsidRPr="004426C5">
              <w:rPr>
                <w:rFonts w:ascii="Times New Roman" w:hAnsi="Times New Roman" w:cs="Times New Roman"/>
                <w:sz w:val="24"/>
                <w:szCs w:val="24"/>
              </w:rPr>
              <w:t>KeHJS § 11 lg 10 sätestab, et kui kavandatav tegevus võib eeldatavalt mõjutada Natura 2000 võrgustiku ala, kaitseala, hoiuala, püsielupaika või kaitstavat looduse üksikobjekti, kooskõlastab otsustaja kavandatava tegevuse keskkonnamõju hindamise algatamata jätmise otsuse eelnõu nimetatud kaitstava loodusobjekti valitsejaga.</w:t>
            </w:r>
          </w:p>
          <w:p w14:paraId="23CC4358" w14:textId="77777777" w:rsidR="004426C5" w:rsidRDefault="004426C5" w:rsidP="000C48D7">
            <w:pPr>
              <w:autoSpaceDE w:val="0"/>
              <w:autoSpaceDN w:val="0"/>
              <w:adjustRightInd w:val="0"/>
              <w:jc w:val="both"/>
              <w:rPr>
                <w:rFonts w:ascii="Times New Roman" w:hAnsi="Times New Roman" w:cs="Times New Roman"/>
                <w:color w:val="FF0000"/>
                <w:sz w:val="24"/>
                <w:szCs w:val="24"/>
                <w:lang w:val="et-EE"/>
              </w:rPr>
            </w:pPr>
          </w:p>
          <w:p w14:paraId="43349992" w14:textId="77777777" w:rsidR="004426C5" w:rsidRDefault="004426C5" w:rsidP="000C48D7">
            <w:pPr>
              <w:autoSpaceDE w:val="0"/>
              <w:autoSpaceDN w:val="0"/>
              <w:adjustRightInd w:val="0"/>
              <w:jc w:val="both"/>
              <w:rPr>
                <w:rFonts w:ascii="Times New Roman" w:hAnsi="Times New Roman" w:cs="Times New Roman"/>
                <w:b/>
                <w:bCs/>
                <w:sz w:val="24"/>
                <w:szCs w:val="24"/>
              </w:rPr>
            </w:pPr>
            <w:r w:rsidRPr="004426C5">
              <w:rPr>
                <w:rFonts w:ascii="Times New Roman" w:hAnsi="Times New Roman" w:cs="Times New Roman"/>
                <w:b/>
                <w:bCs/>
                <w:sz w:val="24"/>
                <w:szCs w:val="24"/>
              </w:rPr>
              <w:t>Keskkonnaamet nõustub eelhinnangu ja OTSUSE EELNÕU järeldusega, et kõnealuse projekti puhul ei ole KMH läbiviimine vajalik, kuna vastavalt KeHJS ja keskkonnaministri 16.08.2017 määruses nr 31 esitatud tingimustele ja kriteeriumitele ei ole alust eeldada olulise keskkonnamõju esinemist. Kavandatav tegevus võib mõjutada mõjupiirkonnas asuvate kaitsealuste liikide seisundit. Mõjusid kaitstavatele liikidele on eelhinnangus piisavalt hinnatud ning ebasoodsa mõju leevendamiseks ja vältimiseks on leitud tõhusad keskkonnameetmed. Lähtudes öeldust, kooskõlastab Keskkonnaamet korralduse eelnõu “Tee ehitusloa andmine Rail Baltic Kangru liiklussõlme rajamiseks ja keskkonnamõju hindamise algatamata jätmine“.</w:t>
            </w:r>
          </w:p>
          <w:p w14:paraId="06232675" w14:textId="248C861F" w:rsidR="004426C5" w:rsidRPr="004426C5" w:rsidRDefault="004426C5" w:rsidP="000C48D7">
            <w:pPr>
              <w:autoSpaceDE w:val="0"/>
              <w:autoSpaceDN w:val="0"/>
              <w:adjustRightInd w:val="0"/>
              <w:jc w:val="both"/>
              <w:rPr>
                <w:rFonts w:ascii="Times New Roman" w:hAnsi="Times New Roman" w:cs="Times New Roman"/>
                <w:b/>
                <w:bCs/>
                <w:color w:val="FF0000"/>
                <w:sz w:val="24"/>
                <w:szCs w:val="24"/>
                <w:lang w:val="et-EE"/>
              </w:rPr>
            </w:pPr>
          </w:p>
        </w:tc>
        <w:tc>
          <w:tcPr>
            <w:tcW w:w="6520" w:type="dxa"/>
          </w:tcPr>
          <w:p w14:paraId="24D9FEFB" w14:textId="77777777" w:rsidR="00275D0C" w:rsidRPr="00CF0D43" w:rsidRDefault="00275D0C" w:rsidP="000C48D7">
            <w:pPr>
              <w:rPr>
                <w:rFonts w:ascii="Times New Roman" w:hAnsi="Times New Roman" w:cs="Times New Roman"/>
                <w:b/>
                <w:sz w:val="24"/>
                <w:szCs w:val="24"/>
                <w:lang w:val="et-EE"/>
              </w:rPr>
            </w:pPr>
            <w:r w:rsidRPr="00CF0D43">
              <w:rPr>
                <w:rFonts w:ascii="Times New Roman" w:hAnsi="Times New Roman" w:cs="Times New Roman"/>
                <w:b/>
                <w:sz w:val="24"/>
                <w:szCs w:val="24"/>
                <w:u w:val="single"/>
                <w:lang w:val="et-EE"/>
              </w:rPr>
              <w:t>Otsus:</w:t>
            </w:r>
            <w:r w:rsidRPr="00CF0D43">
              <w:rPr>
                <w:rFonts w:ascii="Times New Roman" w:hAnsi="Times New Roman" w:cs="Times New Roman"/>
                <w:b/>
                <w:sz w:val="24"/>
                <w:szCs w:val="24"/>
                <w:lang w:val="et-EE"/>
              </w:rPr>
              <w:t xml:space="preserve"> </w:t>
            </w:r>
          </w:p>
          <w:p w14:paraId="596B949E" w14:textId="589F2E1F" w:rsidR="00DE00A1" w:rsidRPr="00C83BC1" w:rsidRDefault="004426C5" w:rsidP="000C48D7">
            <w:pPr>
              <w:rPr>
                <w:rFonts w:ascii="Times New Roman" w:hAnsi="Times New Roman" w:cs="Times New Roman"/>
                <w:sz w:val="24"/>
                <w:szCs w:val="24"/>
                <w:lang w:val="et-EE"/>
              </w:rPr>
            </w:pPr>
            <w:r w:rsidRPr="004426C5">
              <w:rPr>
                <w:rFonts w:ascii="Times New Roman" w:hAnsi="Times New Roman" w:cs="Times New Roman"/>
                <w:sz w:val="24"/>
                <w:szCs w:val="24"/>
              </w:rPr>
              <w:t>Lugeda, et seisukoha andja on nõus ehitusloa andmisega.</w:t>
            </w:r>
            <w:r w:rsidR="00275D0C">
              <w:rPr>
                <w:rFonts w:ascii="Times New Roman" w:hAnsi="Times New Roman" w:cs="Times New Roman"/>
                <w:sz w:val="24"/>
                <w:szCs w:val="24"/>
                <w:lang w:val="et-EE"/>
              </w:rPr>
              <w:t xml:space="preserve"> </w:t>
            </w:r>
          </w:p>
        </w:tc>
      </w:tr>
      <w:tr w:rsidR="00375FD4" w:rsidRPr="0091177B" w14:paraId="1829F100" w14:textId="77777777" w:rsidTr="00886199">
        <w:tc>
          <w:tcPr>
            <w:tcW w:w="576" w:type="dxa"/>
          </w:tcPr>
          <w:p w14:paraId="560EC82A" w14:textId="1C0F52FC" w:rsidR="00375FD4" w:rsidRDefault="00375FD4" w:rsidP="000C48D7">
            <w:pPr>
              <w:rPr>
                <w:rFonts w:ascii="Times New Roman" w:hAnsi="Times New Roman" w:cs="Times New Roman"/>
                <w:sz w:val="24"/>
                <w:szCs w:val="24"/>
                <w:lang w:val="et-EE"/>
              </w:rPr>
            </w:pPr>
            <w:r>
              <w:rPr>
                <w:rFonts w:ascii="Times New Roman" w:hAnsi="Times New Roman" w:cs="Times New Roman"/>
                <w:sz w:val="24"/>
                <w:szCs w:val="24"/>
                <w:lang w:val="et-EE"/>
              </w:rPr>
              <w:t>2</w:t>
            </w:r>
          </w:p>
        </w:tc>
        <w:tc>
          <w:tcPr>
            <w:tcW w:w="2923" w:type="dxa"/>
          </w:tcPr>
          <w:p w14:paraId="5D274039" w14:textId="77777777" w:rsidR="00375FD4" w:rsidRDefault="00375FD4" w:rsidP="000C48D7">
            <w:pPr>
              <w:rPr>
                <w:rFonts w:ascii="Times New Roman" w:hAnsi="Times New Roman" w:cs="Times New Roman"/>
                <w:sz w:val="24"/>
                <w:szCs w:val="24"/>
                <w:lang w:val="et-EE"/>
              </w:rPr>
            </w:pPr>
            <w:r w:rsidRPr="00375FD4">
              <w:rPr>
                <w:rFonts w:ascii="Times New Roman" w:hAnsi="Times New Roman" w:cs="Times New Roman"/>
                <w:sz w:val="24"/>
                <w:szCs w:val="24"/>
                <w:lang w:val="et-EE"/>
              </w:rPr>
              <w:t>Tarbijakaitse ja Tehnilise Järelevalve Amet</w:t>
            </w:r>
          </w:p>
          <w:p w14:paraId="00797660" w14:textId="77777777" w:rsidR="00375FD4" w:rsidRDefault="00375FD4" w:rsidP="000C48D7">
            <w:pPr>
              <w:rPr>
                <w:rFonts w:ascii="Times New Roman" w:hAnsi="Times New Roman" w:cs="Times New Roman"/>
                <w:sz w:val="24"/>
                <w:szCs w:val="24"/>
                <w:lang w:val="et-EE"/>
              </w:rPr>
            </w:pPr>
          </w:p>
          <w:p w14:paraId="346F1451" w14:textId="77777777" w:rsidR="00375FD4" w:rsidRDefault="00375FD4" w:rsidP="000C48D7">
            <w:pPr>
              <w:rPr>
                <w:rFonts w:ascii="Times New Roman" w:hAnsi="Times New Roman" w:cs="Times New Roman"/>
                <w:sz w:val="24"/>
                <w:szCs w:val="24"/>
                <w:lang w:val="et-EE"/>
              </w:rPr>
            </w:pPr>
            <w:r w:rsidRPr="00375FD4">
              <w:rPr>
                <w:rFonts w:ascii="Times New Roman" w:hAnsi="Times New Roman" w:cs="Times New Roman"/>
                <w:sz w:val="24"/>
                <w:szCs w:val="24"/>
                <w:lang w:val="et-EE"/>
              </w:rPr>
              <w:t xml:space="preserve">10.07.2024 </w:t>
            </w:r>
          </w:p>
          <w:p w14:paraId="404C4F8A" w14:textId="77777777" w:rsidR="00375FD4" w:rsidRDefault="00375FD4" w:rsidP="000C48D7">
            <w:pPr>
              <w:rPr>
                <w:rFonts w:ascii="Times New Roman" w:hAnsi="Times New Roman" w:cs="Times New Roman"/>
                <w:sz w:val="24"/>
                <w:szCs w:val="24"/>
                <w:lang w:val="et-EE"/>
              </w:rPr>
            </w:pPr>
            <w:r w:rsidRPr="00375FD4">
              <w:rPr>
                <w:rFonts w:ascii="Times New Roman" w:hAnsi="Times New Roman" w:cs="Times New Roman"/>
                <w:sz w:val="24"/>
                <w:szCs w:val="24"/>
                <w:lang w:val="et-EE"/>
              </w:rPr>
              <w:t xml:space="preserve">nr </w:t>
            </w:r>
          </w:p>
          <w:p w14:paraId="0E82F471" w14:textId="246B37E7" w:rsidR="00375FD4" w:rsidRDefault="00375FD4" w:rsidP="000C48D7">
            <w:pPr>
              <w:rPr>
                <w:rFonts w:ascii="Times New Roman" w:hAnsi="Times New Roman" w:cs="Times New Roman"/>
                <w:sz w:val="24"/>
                <w:szCs w:val="24"/>
                <w:lang w:val="et-EE"/>
              </w:rPr>
            </w:pPr>
            <w:r w:rsidRPr="00375FD4">
              <w:rPr>
                <w:rFonts w:ascii="Times New Roman" w:hAnsi="Times New Roman" w:cs="Times New Roman"/>
                <w:sz w:val="24"/>
                <w:szCs w:val="24"/>
                <w:lang w:val="et-EE"/>
              </w:rPr>
              <w:t>16-12/24-02034-005</w:t>
            </w:r>
          </w:p>
          <w:p w14:paraId="1021E920" w14:textId="54200EC2" w:rsidR="00375FD4" w:rsidRDefault="00375FD4" w:rsidP="000C48D7">
            <w:pPr>
              <w:rPr>
                <w:rFonts w:ascii="Times New Roman" w:hAnsi="Times New Roman" w:cs="Times New Roman"/>
                <w:sz w:val="24"/>
                <w:szCs w:val="24"/>
                <w:lang w:val="et-EE"/>
              </w:rPr>
            </w:pPr>
          </w:p>
        </w:tc>
        <w:tc>
          <w:tcPr>
            <w:tcW w:w="11097" w:type="dxa"/>
          </w:tcPr>
          <w:p w14:paraId="64C60D22" w14:textId="77777777" w:rsidR="00375FD4" w:rsidRDefault="00375FD4" w:rsidP="00375FD4">
            <w:pPr>
              <w:jc w:val="both"/>
              <w:rPr>
                <w:rFonts w:ascii="Times New Roman" w:hAnsi="Times New Roman" w:cs="Times New Roman"/>
                <w:sz w:val="24"/>
                <w:szCs w:val="24"/>
              </w:rPr>
            </w:pPr>
            <w:r w:rsidRPr="00375FD4">
              <w:rPr>
                <w:rFonts w:ascii="Times New Roman" w:hAnsi="Times New Roman" w:cs="Times New Roman"/>
                <w:sz w:val="24"/>
                <w:szCs w:val="24"/>
              </w:rPr>
              <w:t xml:space="preserve">Edastasite Tarbijakaitse ja Tehnilise Järelevalve Ametile (TTJA) 04.07.2024 kirja nr 8-1/21-024/11811-1, millega soovisite TTJA kooskõlastust Rail Baltica Kangru liiklussõlme rajamise tee ehitusloa ja KMH algatamata jätmise otsuse eelnõule. </w:t>
            </w:r>
          </w:p>
          <w:p w14:paraId="24C686AA" w14:textId="77777777" w:rsidR="00375FD4" w:rsidRDefault="00375FD4" w:rsidP="00375FD4">
            <w:pPr>
              <w:jc w:val="both"/>
              <w:rPr>
                <w:rFonts w:ascii="Times New Roman" w:hAnsi="Times New Roman" w:cs="Times New Roman"/>
                <w:sz w:val="24"/>
                <w:szCs w:val="24"/>
              </w:rPr>
            </w:pPr>
          </w:p>
          <w:p w14:paraId="10383E66" w14:textId="77777777" w:rsidR="00375FD4" w:rsidRDefault="00375FD4" w:rsidP="00375FD4">
            <w:pPr>
              <w:jc w:val="both"/>
              <w:rPr>
                <w:rFonts w:ascii="Times New Roman" w:hAnsi="Times New Roman" w:cs="Times New Roman"/>
                <w:sz w:val="24"/>
                <w:szCs w:val="24"/>
              </w:rPr>
            </w:pPr>
            <w:r w:rsidRPr="00375FD4">
              <w:rPr>
                <w:rFonts w:ascii="Times New Roman" w:hAnsi="Times New Roman" w:cs="Times New Roman"/>
                <w:sz w:val="24"/>
                <w:szCs w:val="24"/>
              </w:rPr>
              <w:t xml:space="preserve">Projekti eesmärk on lahendada riigi tugimaantee 15 Tallinna‒Rapla‒Türi tee ja riigi kõrvalmaantee 11115 Kurna‒Tuhala tee ristumine kavandatava Rail Balticu raudteetrassiga, rajades Kangru liiklussõlme. Ehitusluba antakse Kiili ja Saku valla alale kavandatavale Kangru liiklussõlme teede osale. </w:t>
            </w:r>
          </w:p>
          <w:p w14:paraId="21A7D5CD" w14:textId="77777777" w:rsidR="00375FD4" w:rsidRDefault="00375FD4" w:rsidP="00375FD4">
            <w:pPr>
              <w:jc w:val="both"/>
              <w:rPr>
                <w:rFonts w:ascii="Times New Roman" w:hAnsi="Times New Roman" w:cs="Times New Roman"/>
                <w:sz w:val="24"/>
                <w:szCs w:val="24"/>
              </w:rPr>
            </w:pPr>
          </w:p>
          <w:p w14:paraId="2FA06CC1" w14:textId="77777777" w:rsidR="00375FD4" w:rsidRDefault="00375FD4" w:rsidP="00375FD4">
            <w:pPr>
              <w:jc w:val="both"/>
              <w:rPr>
                <w:rFonts w:ascii="Times New Roman" w:hAnsi="Times New Roman" w:cs="Times New Roman"/>
                <w:sz w:val="24"/>
                <w:szCs w:val="24"/>
              </w:rPr>
            </w:pPr>
            <w:r w:rsidRPr="00375FD4">
              <w:rPr>
                <w:rFonts w:ascii="Times New Roman" w:hAnsi="Times New Roman" w:cs="Times New Roman"/>
                <w:sz w:val="24"/>
                <w:szCs w:val="24"/>
              </w:rPr>
              <w:t>TTJA kooskõlastab Rail Baltica Kangru liiklussõlme rajamise tee ehitusloa ja KMH algatamata jätmise otsuse eelnõu.</w:t>
            </w:r>
          </w:p>
          <w:p w14:paraId="7FF91962" w14:textId="58BE9004" w:rsidR="00375FD4" w:rsidRDefault="00375FD4" w:rsidP="00375FD4">
            <w:pPr>
              <w:jc w:val="both"/>
              <w:rPr>
                <w:rFonts w:ascii="Times New Roman" w:hAnsi="Times New Roman" w:cs="Times New Roman"/>
                <w:sz w:val="24"/>
                <w:szCs w:val="24"/>
                <w:lang w:val="et-EE"/>
              </w:rPr>
            </w:pPr>
          </w:p>
        </w:tc>
        <w:tc>
          <w:tcPr>
            <w:tcW w:w="6520" w:type="dxa"/>
          </w:tcPr>
          <w:p w14:paraId="76972F90" w14:textId="77777777" w:rsidR="00375FD4" w:rsidRDefault="00375FD4" w:rsidP="00375FD4">
            <w:pPr>
              <w:rPr>
                <w:rFonts w:ascii="Times New Roman" w:hAnsi="Times New Roman" w:cs="Times New Roman"/>
                <w:b/>
                <w:sz w:val="24"/>
                <w:szCs w:val="24"/>
                <w:u w:val="single"/>
                <w:lang w:val="et-EE"/>
              </w:rPr>
            </w:pPr>
            <w:r w:rsidRPr="00CF0D43">
              <w:rPr>
                <w:rFonts w:ascii="Times New Roman" w:hAnsi="Times New Roman" w:cs="Times New Roman"/>
                <w:b/>
                <w:sz w:val="24"/>
                <w:szCs w:val="24"/>
                <w:u w:val="single"/>
                <w:lang w:val="et-EE"/>
              </w:rPr>
              <w:t>Otsus:</w:t>
            </w:r>
          </w:p>
          <w:p w14:paraId="124FBD9D" w14:textId="618881DF" w:rsidR="00375FD4" w:rsidRPr="00CF0D43" w:rsidRDefault="00375FD4" w:rsidP="00375FD4">
            <w:pPr>
              <w:rPr>
                <w:rFonts w:ascii="Times New Roman" w:hAnsi="Times New Roman" w:cs="Times New Roman"/>
                <w:b/>
                <w:sz w:val="24"/>
                <w:szCs w:val="24"/>
                <w:u w:val="single"/>
                <w:lang w:val="et-EE"/>
              </w:rPr>
            </w:pPr>
            <w:r>
              <w:rPr>
                <w:rFonts w:ascii="Times New Roman" w:hAnsi="Times New Roman" w:cs="Times New Roman"/>
                <w:sz w:val="24"/>
                <w:szCs w:val="24"/>
                <w:lang w:val="et-EE"/>
              </w:rPr>
              <w:t>Lugeda ehitusloa eelnõu kooskõlastaja poolt kooskõlastatuks.</w:t>
            </w:r>
          </w:p>
        </w:tc>
      </w:tr>
      <w:tr w:rsidR="0085187C" w:rsidRPr="0091177B" w14:paraId="6AA7FC96" w14:textId="77777777" w:rsidTr="00886199">
        <w:tc>
          <w:tcPr>
            <w:tcW w:w="576" w:type="dxa"/>
          </w:tcPr>
          <w:p w14:paraId="44AEA45B" w14:textId="49920259" w:rsidR="0085187C" w:rsidRDefault="0085187C" w:rsidP="000C48D7">
            <w:pPr>
              <w:rPr>
                <w:rFonts w:ascii="Times New Roman" w:hAnsi="Times New Roman" w:cs="Times New Roman"/>
                <w:sz w:val="24"/>
                <w:szCs w:val="24"/>
                <w:lang w:val="et-EE"/>
              </w:rPr>
            </w:pPr>
            <w:r>
              <w:rPr>
                <w:rFonts w:ascii="Times New Roman" w:hAnsi="Times New Roman" w:cs="Times New Roman"/>
                <w:sz w:val="24"/>
                <w:szCs w:val="24"/>
                <w:lang w:val="et-EE"/>
              </w:rPr>
              <w:lastRenderedPageBreak/>
              <w:t>3</w:t>
            </w:r>
          </w:p>
        </w:tc>
        <w:tc>
          <w:tcPr>
            <w:tcW w:w="2923" w:type="dxa"/>
          </w:tcPr>
          <w:p w14:paraId="3A33E1E4" w14:textId="77777777" w:rsidR="0085187C" w:rsidRDefault="0085187C" w:rsidP="000C48D7">
            <w:pPr>
              <w:rPr>
                <w:rFonts w:ascii="Times New Roman" w:hAnsi="Times New Roman" w:cs="Times New Roman"/>
                <w:sz w:val="24"/>
                <w:szCs w:val="24"/>
                <w:lang w:val="et-EE"/>
              </w:rPr>
            </w:pPr>
            <w:r>
              <w:rPr>
                <w:rFonts w:ascii="Times New Roman" w:hAnsi="Times New Roman" w:cs="Times New Roman"/>
                <w:sz w:val="24"/>
                <w:szCs w:val="24"/>
                <w:lang w:val="et-EE"/>
              </w:rPr>
              <w:t xml:space="preserve">Terviseamet </w:t>
            </w:r>
          </w:p>
          <w:p w14:paraId="50E5BA3F" w14:textId="77777777" w:rsidR="0085187C" w:rsidRDefault="0085187C" w:rsidP="000C48D7">
            <w:pPr>
              <w:rPr>
                <w:rFonts w:ascii="Times New Roman" w:hAnsi="Times New Roman" w:cs="Times New Roman"/>
                <w:sz w:val="24"/>
                <w:szCs w:val="24"/>
                <w:lang w:val="et-EE"/>
              </w:rPr>
            </w:pPr>
          </w:p>
          <w:p w14:paraId="6E97EA6E" w14:textId="49061E79" w:rsidR="0085187C" w:rsidRDefault="0085187C" w:rsidP="000C48D7">
            <w:pPr>
              <w:rPr>
                <w:rFonts w:ascii="Times New Roman" w:hAnsi="Times New Roman" w:cs="Times New Roman"/>
                <w:sz w:val="24"/>
                <w:szCs w:val="24"/>
              </w:rPr>
            </w:pPr>
            <w:r w:rsidRPr="0085187C">
              <w:rPr>
                <w:rFonts w:ascii="Times New Roman" w:hAnsi="Times New Roman" w:cs="Times New Roman"/>
                <w:sz w:val="24"/>
                <w:szCs w:val="24"/>
              </w:rPr>
              <w:t>1</w:t>
            </w:r>
            <w:r w:rsidR="00FB6568">
              <w:rPr>
                <w:rFonts w:ascii="Times New Roman" w:hAnsi="Times New Roman" w:cs="Times New Roman"/>
                <w:sz w:val="24"/>
                <w:szCs w:val="24"/>
              </w:rPr>
              <w:t>2</w:t>
            </w:r>
            <w:r w:rsidRPr="0085187C">
              <w:rPr>
                <w:rFonts w:ascii="Times New Roman" w:hAnsi="Times New Roman" w:cs="Times New Roman"/>
                <w:sz w:val="24"/>
                <w:szCs w:val="24"/>
              </w:rPr>
              <w:t xml:space="preserve">.07.2024 </w:t>
            </w:r>
          </w:p>
          <w:p w14:paraId="6545E4F1" w14:textId="77777777" w:rsidR="0085187C" w:rsidRDefault="0085187C" w:rsidP="000C48D7">
            <w:pPr>
              <w:rPr>
                <w:rFonts w:ascii="Times New Roman" w:hAnsi="Times New Roman" w:cs="Times New Roman"/>
                <w:sz w:val="24"/>
                <w:szCs w:val="24"/>
              </w:rPr>
            </w:pPr>
            <w:r w:rsidRPr="0085187C">
              <w:rPr>
                <w:rFonts w:ascii="Times New Roman" w:hAnsi="Times New Roman" w:cs="Times New Roman"/>
                <w:sz w:val="24"/>
                <w:szCs w:val="24"/>
              </w:rPr>
              <w:t xml:space="preserve">nr </w:t>
            </w:r>
          </w:p>
          <w:p w14:paraId="7B251D17" w14:textId="77777777" w:rsidR="0085187C" w:rsidRDefault="0085187C" w:rsidP="000C48D7">
            <w:pPr>
              <w:rPr>
                <w:rFonts w:ascii="Times New Roman" w:hAnsi="Times New Roman" w:cs="Times New Roman"/>
                <w:sz w:val="24"/>
                <w:szCs w:val="24"/>
              </w:rPr>
            </w:pPr>
            <w:r w:rsidRPr="0085187C">
              <w:rPr>
                <w:rFonts w:ascii="Times New Roman" w:hAnsi="Times New Roman" w:cs="Times New Roman"/>
                <w:sz w:val="24"/>
                <w:szCs w:val="24"/>
              </w:rPr>
              <w:t>9.3-4/24/6974-2</w:t>
            </w:r>
          </w:p>
          <w:p w14:paraId="7AE40FB2" w14:textId="55096A75" w:rsidR="0085187C" w:rsidRDefault="0085187C" w:rsidP="000C48D7">
            <w:pPr>
              <w:rPr>
                <w:rFonts w:ascii="Times New Roman" w:hAnsi="Times New Roman" w:cs="Times New Roman"/>
                <w:sz w:val="24"/>
                <w:szCs w:val="24"/>
                <w:lang w:val="et-EE"/>
              </w:rPr>
            </w:pPr>
          </w:p>
        </w:tc>
        <w:tc>
          <w:tcPr>
            <w:tcW w:w="11097" w:type="dxa"/>
          </w:tcPr>
          <w:p w14:paraId="0911DA4F" w14:textId="77777777" w:rsidR="0085187C" w:rsidRDefault="0085187C" w:rsidP="0085187C">
            <w:pPr>
              <w:jc w:val="both"/>
              <w:rPr>
                <w:rFonts w:ascii="Times New Roman" w:hAnsi="Times New Roman" w:cs="Times New Roman"/>
                <w:sz w:val="24"/>
                <w:szCs w:val="24"/>
              </w:rPr>
            </w:pPr>
            <w:r w:rsidRPr="0085187C">
              <w:rPr>
                <w:rFonts w:ascii="Times New Roman" w:hAnsi="Times New Roman" w:cs="Times New Roman"/>
                <w:sz w:val="24"/>
                <w:szCs w:val="24"/>
              </w:rPr>
              <w:t xml:space="preserve">Esitasite Terviseametile (edaspidi amet) ehitusseadustiku § 42 lg 7 ning keskkonnamõju hindamise ja keskkonnajuhtimissüsteemi seaduse § 11 lg 10 alusel ehitusloa ja keskkonnamõju hindamise (edaspidi KMH) algatamata jätmise otsuse eelnõu kooskõlastamiseks. </w:t>
            </w:r>
          </w:p>
          <w:p w14:paraId="0A6FDC06" w14:textId="77777777" w:rsidR="0085187C" w:rsidRDefault="0085187C" w:rsidP="0085187C">
            <w:pPr>
              <w:jc w:val="both"/>
              <w:rPr>
                <w:rFonts w:ascii="Times New Roman" w:hAnsi="Times New Roman" w:cs="Times New Roman"/>
                <w:sz w:val="24"/>
                <w:szCs w:val="24"/>
              </w:rPr>
            </w:pPr>
          </w:p>
          <w:p w14:paraId="64924A39" w14:textId="77777777" w:rsidR="0085187C" w:rsidRDefault="0085187C" w:rsidP="0085187C">
            <w:pPr>
              <w:jc w:val="both"/>
              <w:rPr>
                <w:rFonts w:ascii="Times New Roman" w:hAnsi="Times New Roman" w:cs="Times New Roman"/>
                <w:sz w:val="24"/>
                <w:szCs w:val="24"/>
              </w:rPr>
            </w:pPr>
            <w:r w:rsidRPr="0085187C">
              <w:rPr>
                <w:rFonts w:ascii="Times New Roman" w:hAnsi="Times New Roman" w:cs="Times New Roman"/>
                <w:sz w:val="24"/>
                <w:szCs w:val="24"/>
              </w:rPr>
              <w:t>Projekti eesmärk on lahendada riigi tugimaantee 15 Tallinna‒Rapla‒Türi tee lõik 4,50-6,50 km ja riigi kõrvalmaantee 11115 Kurna‒Tuhala tee ristumine kavandatava Rail Balticu raudteetrassiga, rajades Kangru liiklussõlme. Projekteeritav teelõik asub Harju maakonnas Kiili valla Kangru alevikus, Saku valla Männiku külas ja Tallinna Nõmme linnaosas. Tugimaantee lõik viiakse Kangru alevikust kaugemale, võetakse kasutusele uued maa-alad. Projekt sisaldab olemasolevate riigiteede ehitust uude asukohta, tee katendi ning muldkeha ümberehitust (sh olemasolevad ristmikud ja mahasõidud, bussipeatused, kergliiklusteed, teeületuskohad, vete äravoolusüsteemid,</w:t>
            </w:r>
            <w:r>
              <w:rPr>
                <w:rFonts w:ascii="Times New Roman" w:hAnsi="Times New Roman" w:cs="Times New Roman"/>
                <w:sz w:val="24"/>
                <w:szCs w:val="24"/>
              </w:rPr>
              <w:t xml:space="preserve"> </w:t>
            </w:r>
            <w:r w:rsidRPr="0085187C">
              <w:rPr>
                <w:rFonts w:ascii="Times New Roman" w:hAnsi="Times New Roman" w:cs="Times New Roman"/>
                <w:sz w:val="24"/>
                <w:szCs w:val="24"/>
              </w:rPr>
              <w:t>liikluskorraldusvahendid jmt), et tõsta liiklusohutuse taset ja sõidumugavust.</w:t>
            </w:r>
          </w:p>
          <w:p w14:paraId="4CBBB4D7" w14:textId="77777777" w:rsidR="0085187C" w:rsidRDefault="0085187C" w:rsidP="0085187C">
            <w:pPr>
              <w:jc w:val="both"/>
              <w:rPr>
                <w:rFonts w:ascii="Times New Roman" w:hAnsi="Times New Roman" w:cs="Times New Roman"/>
                <w:sz w:val="24"/>
                <w:szCs w:val="24"/>
              </w:rPr>
            </w:pPr>
          </w:p>
          <w:p w14:paraId="7D6434CC" w14:textId="77777777" w:rsidR="0085187C" w:rsidRDefault="0085187C" w:rsidP="0085187C">
            <w:pPr>
              <w:jc w:val="both"/>
              <w:rPr>
                <w:rFonts w:ascii="Times New Roman" w:hAnsi="Times New Roman" w:cs="Times New Roman"/>
                <w:sz w:val="24"/>
                <w:szCs w:val="24"/>
              </w:rPr>
            </w:pPr>
            <w:r w:rsidRPr="0085187C">
              <w:rPr>
                <w:rFonts w:ascii="Times New Roman" w:hAnsi="Times New Roman" w:cs="Times New Roman"/>
                <w:sz w:val="24"/>
                <w:szCs w:val="24"/>
              </w:rPr>
              <w:t xml:space="preserve">Esitatud dokumentides on muuhulgas toodud: </w:t>
            </w:r>
          </w:p>
          <w:p w14:paraId="57C8B858" w14:textId="77777777" w:rsidR="0085187C" w:rsidRPr="0085187C" w:rsidRDefault="0085187C" w:rsidP="0085187C">
            <w:pPr>
              <w:pStyle w:val="Loendilik"/>
              <w:numPr>
                <w:ilvl w:val="0"/>
                <w:numId w:val="16"/>
              </w:numPr>
              <w:jc w:val="both"/>
              <w:rPr>
                <w:rFonts w:ascii="Times New Roman" w:hAnsi="Times New Roman" w:cs="Times New Roman"/>
                <w:i/>
                <w:iCs/>
                <w:sz w:val="24"/>
                <w:szCs w:val="24"/>
              </w:rPr>
            </w:pPr>
            <w:r w:rsidRPr="0085187C">
              <w:rPr>
                <w:rFonts w:ascii="Times New Roman" w:hAnsi="Times New Roman" w:cs="Times New Roman"/>
                <w:i/>
                <w:iCs/>
                <w:sz w:val="24"/>
                <w:szCs w:val="24"/>
              </w:rPr>
              <w:t>„Impulssmüra põhjustavat tööd (nt vaiade rammimine) võib teha tööpäevadel ajavahemikul 7.00-19.00.“</w:t>
            </w:r>
          </w:p>
          <w:p w14:paraId="4A1694F5" w14:textId="77777777" w:rsidR="0085187C" w:rsidRPr="0085187C" w:rsidRDefault="0085187C" w:rsidP="0085187C">
            <w:pPr>
              <w:pStyle w:val="Loendilik"/>
              <w:numPr>
                <w:ilvl w:val="0"/>
                <w:numId w:val="16"/>
              </w:numPr>
              <w:jc w:val="both"/>
              <w:rPr>
                <w:rFonts w:ascii="Times New Roman" w:hAnsi="Times New Roman" w:cs="Times New Roman"/>
                <w:i/>
                <w:iCs/>
                <w:sz w:val="24"/>
                <w:szCs w:val="24"/>
              </w:rPr>
            </w:pPr>
            <w:r w:rsidRPr="0085187C">
              <w:rPr>
                <w:rFonts w:ascii="Times New Roman" w:hAnsi="Times New Roman" w:cs="Times New Roman"/>
                <w:i/>
                <w:iCs/>
                <w:sz w:val="24"/>
                <w:szCs w:val="24"/>
              </w:rPr>
              <w:t>„Viljandi mnt 45, Viljandi mnt 45a ja Viljandi mnt 47 hoonete ette tuleb rajada müratõke.“</w:t>
            </w:r>
          </w:p>
          <w:p w14:paraId="6F9F42B3" w14:textId="77777777" w:rsidR="0085187C" w:rsidRPr="0085187C" w:rsidRDefault="0085187C" w:rsidP="0085187C">
            <w:pPr>
              <w:pStyle w:val="Loendilik"/>
              <w:numPr>
                <w:ilvl w:val="0"/>
                <w:numId w:val="16"/>
              </w:numPr>
              <w:jc w:val="both"/>
              <w:rPr>
                <w:rFonts w:ascii="Times New Roman" w:hAnsi="Times New Roman" w:cs="Times New Roman"/>
                <w:i/>
                <w:iCs/>
                <w:sz w:val="24"/>
                <w:szCs w:val="24"/>
              </w:rPr>
            </w:pPr>
            <w:r w:rsidRPr="0085187C">
              <w:rPr>
                <w:rFonts w:ascii="Times New Roman" w:hAnsi="Times New Roman" w:cs="Times New Roman"/>
                <w:i/>
                <w:iCs/>
                <w:sz w:val="24"/>
                <w:szCs w:val="24"/>
              </w:rPr>
              <w:t>„Juhul, kui viaduktide rajamiseks kasutatakse vaiade rammimist või muud olulist vibratsioonitaset põhjustavat ehitustehnoloogiat, siis tuleb ehitustöödel tagada, et vibratsioonitase elamutes ei ületaks normidekohast taset. Eestis on vibratsiooni normtasemed hoonetes reguleeritud sotsiaalministri 17.05.2002 määrusega nr 78 „Vibratsiooni piirväärtused elamutes ja ühiskasutusega hoonetes ning vibratsiooni mõõtmise meetodid“. Selleks, et hinnata vibratsiooni tõttu tekkivaid hoonete kahjustusi tuleb kuni 200 meetri raadiuses ehitusobjektist fikseerida hoonete seisukord enne ehitustööde (rammimise) algust, et hiljem (võimalike kaebuste korral) saaks tuvastada, kas rammimine on kahjustanud hoonet.“</w:t>
            </w:r>
          </w:p>
          <w:p w14:paraId="2E79FC5A" w14:textId="77777777" w:rsidR="0085187C" w:rsidRPr="0085187C" w:rsidRDefault="0085187C" w:rsidP="0085187C">
            <w:pPr>
              <w:pStyle w:val="Loendilik"/>
              <w:numPr>
                <w:ilvl w:val="0"/>
                <w:numId w:val="16"/>
              </w:numPr>
              <w:jc w:val="both"/>
              <w:rPr>
                <w:rFonts w:ascii="Times New Roman" w:hAnsi="Times New Roman" w:cs="Times New Roman"/>
                <w:i/>
                <w:iCs/>
                <w:sz w:val="24"/>
                <w:szCs w:val="24"/>
              </w:rPr>
            </w:pPr>
            <w:r w:rsidRPr="0085187C">
              <w:rPr>
                <w:rFonts w:ascii="Times New Roman" w:hAnsi="Times New Roman" w:cs="Times New Roman"/>
                <w:i/>
                <w:iCs/>
                <w:sz w:val="24"/>
                <w:szCs w:val="24"/>
              </w:rPr>
              <w:t>„Müra võib kaasneda ehitusperioodil (müratase sõltub ehitustehnoloogiast ja kasutatavatest ehitusmasinatest), kuid see ei erine tavapärasest ehitusmürast. Ehitamine põhjustab tavaelust kõrgemat mürataset, mis on ajutine ja mööduv. Samuti võib ehituse ajal esineda ajutist vibratsiooni (sõltub ehitustehnoloogiast).“</w:t>
            </w:r>
          </w:p>
          <w:p w14:paraId="3D7000EC" w14:textId="77777777" w:rsidR="0085187C" w:rsidRPr="0085187C" w:rsidRDefault="0085187C" w:rsidP="0085187C">
            <w:pPr>
              <w:pStyle w:val="Loendilik"/>
              <w:numPr>
                <w:ilvl w:val="0"/>
                <w:numId w:val="16"/>
              </w:numPr>
              <w:jc w:val="both"/>
              <w:rPr>
                <w:rFonts w:ascii="Times New Roman" w:hAnsi="Times New Roman" w:cs="Times New Roman"/>
                <w:i/>
                <w:iCs/>
                <w:sz w:val="24"/>
                <w:szCs w:val="24"/>
              </w:rPr>
            </w:pPr>
            <w:r w:rsidRPr="0085187C">
              <w:rPr>
                <w:rFonts w:ascii="Times New Roman" w:hAnsi="Times New Roman" w:cs="Times New Roman"/>
                <w:i/>
                <w:iCs/>
                <w:sz w:val="24"/>
                <w:szCs w:val="24"/>
              </w:rPr>
              <w:t xml:space="preserve">„Ehituse käigus tekkiv müra peab vastama kehtestatud normtasemetele. Välisõhus levivat müra reguleerib atmosfääriõhu kaitse seadus ja müra normtasemeid sama seaduse § 56 lg 4 alusel kehtestatud keskkonnaministri 16.12.2016 määrus nr 71 „Välisõhus leviva müra normtasemed ja mürataseme mõõtmise, määramise ja hindamise meetodid” (edaspidi KeM-i määrus nr 71) lisa 1, mis jõustus 30.05.2020.“ </w:t>
            </w:r>
          </w:p>
          <w:p w14:paraId="74ED9A0A" w14:textId="77777777" w:rsidR="0085187C" w:rsidRPr="0085187C" w:rsidRDefault="0085187C" w:rsidP="0085187C">
            <w:pPr>
              <w:pStyle w:val="Loendilik"/>
              <w:numPr>
                <w:ilvl w:val="0"/>
                <w:numId w:val="16"/>
              </w:numPr>
              <w:jc w:val="both"/>
              <w:rPr>
                <w:rFonts w:ascii="Times New Roman" w:hAnsi="Times New Roman" w:cs="Times New Roman"/>
                <w:i/>
                <w:iCs/>
                <w:sz w:val="24"/>
                <w:szCs w:val="24"/>
              </w:rPr>
            </w:pPr>
            <w:r w:rsidRPr="0085187C">
              <w:rPr>
                <w:rFonts w:ascii="Times New Roman" w:hAnsi="Times New Roman" w:cs="Times New Roman"/>
                <w:i/>
                <w:iCs/>
                <w:sz w:val="24"/>
                <w:szCs w:val="24"/>
              </w:rPr>
              <w:t xml:space="preserve">„Vastavalt KeM-i määruse nr 71 lisas 1 toodule rakendatakse ehitusmüra piirväärtusena ajavahemikul 21.00-7.00 asjakohase mürakategooria tööstusmüra normtaset. Impulssmüra põhjustavat tööd (nt vaiade rammimine) võib teha tööpäevadel ajavahemikul 7.00-19.00. Müra normtasemed hoonetes on reguleeritud sotsiaalministri 04.03.2002 määrusega nr 42 „Müra normtasemed elu- ja puhkealal, elamutes ning ühiskasutusega hoonetes ja mürataseme mõõtmise meetodid“. Ehitustöödel tuleb tagada, et müratase hoonetes ei ületaks normidekohast taset.“ </w:t>
            </w:r>
          </w:p>
          <w:p w14:paraId="7B7D6661" w14:textId="77777777" w:rsidR="0085187C" w:rsidRPr="0085187C" w:rsidRDefault="0085187C" w:rsidP="0085187C">
            <w:pPr>
              <w:pStyle w:val="Loendilik"/>
              <w:numPr>
                <w:ilvl w:val="0"/>
                <w:numId w:val="16"/>
              </w:numPr>
              <w:jc w:val="both"/>
              <w:rPr>
                <w:rFonts w:ascii="Times New Roman" w:hAnsi="Times New Roman" w:cs="Times New Roman"/>
                <w:i/>
                <w:iCs/>
                <w:sz w:val="24"/>
                <w:szCs w:val="24"/>
              </w:rPr>
            </w:pPr>
            <w:r w:rsidRPr="0085187C">
              <w:rPr>
                <w:rFonts w:ascii="Times New Roman" w:hAnsi="Times New Roman" w:cs="Times New Roman"/>
                <w:i/>
                <w:iCs/>
                <w:sz w:val="24"/>
                <w:szCs w:val="24"/>
              </w:rPr>
              <w:t xml:space="preserve">„Ehitusaegse müra puhul on tegu lühiajalise mõjuga, mis möödub pärast ehitustööde lõppu. Ehitusaegne müra ja vibratsioon peavad vastama normidele, mistõttu ei saa mõju pidada oluliseks.“ </w:t>
            </w:r>
          </w:p>
          <w:p w14:paraId="7898986B" w14:textId="77777777" w:rsidR="0085187C" w:rsidRPr="0085187C" w:rsidRDefault="0085187C" w:rsidP="0085187C">
            <w:pPr>
              <w:pStyle w:val="Loendilik"/>
              <w:numPr>
                <w:ilvl w:val="0"/>
                <w:numId w:val="16"/>
              </w:numPr>
              <w:jc w:val="both"/>
              <w:rPr>
                <w:rFonts w:ascii="Times New Roman" w:hAnsi="Times New Roman" w:cs="Times New Roman"/>
                <w:i/>
                <w:iCs/>
                <w:sz w:val="24"/>
                <w:szCs w:val="24"/>
              </w:rPr>
            </w:pPr>
            <w:r w:rsidRPr="0085187C">
              <w:rPr>
                <w:rFonts w:ascii="Times New Roman" w:hAnsi="Times New Roman" w:cs="Times New Roman"/>
                <w:i/>
                <w:iCs/>
                <w:sz w:val="24"/>
                <w:szCs w:val="24"/>
              </w:rPr>
              <w:t xml:space="preserve">„Müratõke on projekteeritud Kangru küla kaitseks raudtee serva. RB raudtee piketile 0+780…1+300 on modelleeritud 520 m pikkune ja 3,5 m kõrgune metallist summutav müratõke.“ </w:t>
            </w:r>
          </w:p>
          <w:p w14:paraId="4BDBC541" w14:textId="518BBB2D" w:rsidR="0085187C" w:rsidRPr="0085187C" w:rsidRDefault="0085187C" w:rsidP="0085187C">
            <w:pPr>
              <w:pStyle w:val="Loendilik"/>
              <w:numPr>
                <w:ilvl w:val="0"/>
                <w:numId w:val="16"/>
              </w:numPr>
              <w:jc w:val="both"/>
              <w:rPr>
                <w:rFonts w:ascii="Times New Roman" w:hAnsi="Times New Roman" w:cs="Times New Roman"/>
                <w:i/>
                <w:iCs/>
                <w:sz w:val="24"/>
                <w:szCs w:val="24"/>
              </w:rPr>
            </w:pPr>
            <w:r w:rsidRPr="0085187C">
              <w:rPr>
                <w:rFonts w:ascii="Times New Roman" w:hAnsi="Times New Roman" w:cs="Times New Roman"/>
                <w:i/>
                <w:iCs/>
                <w:sz w:val="24"/>
                <w:szCs w:val="24"/>
              </w:rPr>
              <w:t>„OR0350 riste jääb lähimast elamust 300 m kaugusele, OR0345 riste 200 m kaugusele. Kavandatav raudtee jääb elamutest Kangru alevikus ca 70 m kaugusele. Raudteetrass on Kangru alevikus kavandatud süvendisse pikiprofiili tõttu ning raudtee ja Kangru aleviku vahele on projekteeritud müratõke, et tagada normidele vastavus.“</w:t>
            </w:r>
          </w:p>
          <w:p w14:paraId="0178446B" w14:textId="77777777" w:rsidR="0085187C" w:rsidRDefault="0085187C" w:rsidP="0085187C">
            <w:pPr>
              <w:jc w:val="both"/>
              <w:rPr>
                <w:rFonts w:ascii="Times New Roman" w:hAnsi="Times New Roman" w:cs="Times New Roman"/>
                <w:sz w:val="24"/>
                <w:szCs w:val="24"/>
              </w:rPr>
            </w:pPr>
          </w:p>
          <w:p w14:paraId="2EB5650E" w14:textId="77777777" w:rsidR="0085187C" w:rsidRDefault="0085187C" w:rsidP="0085187C">
            <w:pPr>
              <w:jc w:val="both"/>
              <w:rPr>
                <w:rFonts w:ascii="Times New Roman" w:hAnsi="Times New Roman" w:cs="Times New Roman"/>
                <w:sz w:val="24"/>
                <w:szCs w:val="24"/>
              </w:rPr>
            </w:pPr>
            <w:r w:rsidRPr="0085187C">
              <w:rPr>
                <w:rFonts w:ascii="Times New Roman" w:hAnsi="Times New Roman" w:cs="Times New Roman"/>
                <w:sz w:val="24"/>
                <w:szCs w:val="24"/>
              </w:rPr>
              <w:t xml:space="preserve">Amet on tutvunud esitatud materjalidega ja märgib järgmist: </w:t>
            </w:r>
          </w:p>
          <w:p w14:paraId="5C3A7CCC" w14:textId="77777777" w:rsidR="0085187C" w:rsidRDefault="0085187C" w:rsidP="0085187C">
            <w:pPr>
              <w:pStyle w:val="Loendilik"/>
              <w:numPr>
                <w:ilvl w:val="0"/>
                <w:numId w:val="16"/>
              </w:numPr>
              <w:jc w:val="both"/>
              <w:rPr>
                <w:rFonts w:ascii="Times New Roman" w:hAnsi="Times New Roman" w:cs="Times New Roman"/>
                <w:sz w:val="24"/>
                <w:szCs w:val="24"/>
              </w:rPr>
            </w:pPr>
            <w:r w:rsidRPr="0085187C">
              <w:rPr>
                <w:rFonts w:ascii="Times New Roman" w:hAnsi="Times New Roman" w:cs="Times New Roman"/>
                <w:sz w:val="24"/>
                <w:szCs w:val="24"/>
              </w:rPr>
              <w:t xml:space="preserve">Arvestada, et </w:t>
            </w:r>
            <w:bookmarkStart w:id="0" w:name="_Hlk172206863"/>
            <w:r w:rsidRPr="0085187C">
              <w:rPr>
                <w:rFonts w:ascii="Times New Roman" w:hAnsi="Times New Roman" w:cs="Times New Roman"/>
                <w:sz w:val="24"/>
                <w:szCs w:val="24"/>
              </w:rPr>
              <w:t xml:space="preserve">liiklusmüra maksimaalne helirõhutase müratundlike hoonetega aladel ei tohi ületada päeval 85 dB ja öösel 75 dB (KeM määrus nr 71 § 6 lg 3). </w:t>
            </w:r>
            <w:bookmarkEnd w:id="0"/>
          </w:p>
          <w:p w14:paraId="2210BD36" w14:textId="77777777" w:rsidR="0085187C" w:rsidRDefault="0085187C" w:rsidP="0085187C">
            <w:pPr>
              <w:pStyle w:val="Loendilik"/>
              <w:numPr>
                <w:ilvl w:val="0"/>
                <w:numId w:val="16"/>
              </w:numPr>
              <w:jc w:val="both"/>
              <w:rPr>
                <w:rFonts w:ascii="Times New Roman" w:hAnsi="Times New Roman" w:cs="Times New Roman"/>
                <w:sz w:val="24"/>
                <w:szCs w:val="24"/>
              </w:rPr>
            </w:pPr>
            <w:r w:rsidRPr="0085187C">
              <w:rPr>
                <w:rFonts w:ascii="Times New Roman" w:hAnsi="Times New Roman" w:cs="Times New Roman"/>
                <w:sz w:val="24"/>
                <w:szCs w:val="24"/>
              </w:rPr>
              <w:lastRenderedPageBreak/>
              <w:t>Müratasemete vastamise tagamiseks tuleb rakendada planeeritud müraleevendavaid meetmeid.</w:t>
            </w:r>
          </w:p>
          <w:p w14:paraId="4BF4AF5E" w14:textId="77777777" w:rsidR="0085187C" w:rsidRDefault="0085187C" w:rsidP="0085187C">
            <w:pPr>
              <w:pStyle w:val="Loendilik"/>
              <w:numPr>
                <w:ilvl w:val="0"/>
                <w:numId w:val="16"/>
              </w:numPr>
              <w:jc w:val="both"/>
              <w:rPr>
                <w:rFonts w:ascii="Times New Roman" w:hAnsi="Times New Roman" w:cs="Times New Roman"/>
                <w:sz w:val="24"/>
                <w:szCs w:val="24"/>
              </w:rPr>
            </w:pPr>
            <w:r w:rsidRPr="0085187C">
              <w:rPr>
                <w:rFonts w:ascii="Times New Roman" w:hAnsi="Times New Roman" w:cs="Times New Roman"/>
                <w:sz w:val="24"/>
                <w:szCs w:val="24"/>
              </w:rPr>
              <w:t xml:space="preserve"> Valgustuse paigutusel arvestada läheduses paiknevate elamualadega ning vältida nende ülemäärast valgustamist. Vajadusel kavandada leevendavaid meetmeid. </w:t>
            </w:r>
          </w:p>
          <w:p w14:paraId="2C583154" w14:textId="3B9E88D9" w:rsidR="0085187C" w:rsidRPr="0085187C" w:rsidRDefault="0085187C" w:rsidP="0085187C">
            <w:pPr>
              <w:pStyle w:val="Loendilik"/>
              <w:numPr>
                <w:ilvl w:val="0"/>
                <w:numId w:val="16"/>
              </w:numPr>
              <w:jc w:val="both"/>
              <w:rPr>
                <w:rFonts w:ascii="Times New Roman" w:hAnsi="Times New Roman" w:cs="Times New Roman"/>
                <w:sz w:val="24"/>
                <w:szCs w:val="24"/>
              </w:rPr>
            </w:pPr>
            <w:r w:rsidRPr="0085187C">
              <w:rPr>
                <w:rFonts w:ascii="Times New Roman" w:hAnsi="Times New Roman" w:cs="Times New Roman"/>
                <w:sz w:val="24"/>
                <w:szCs w:val="24"/>
              </w:rPr>
              <w:t>Häiringute leevendamiseks soovitab amet lähedal asuvaid inimesi teavitada müra- ja vibratsioonirikaste tööde teostamisest.</w:t>
            </w:r>
          </w:p>
          <w:p w14:paraId="1A3B1B4C" w14:textId="0CF0BC2E" w:rsidR="0085187C" w:rsidRDefault="0085187C" w:rsidP="0085187C">
            <w:pPr>
              <w:jc w:val="both"/>
              <w:rPr>
                <w:rFonts w:ascii="Times New Roman" w:hAnsi="Times New Roman" w:cs="Times New Roman"/>
                <w:sz w:val="24"/>
                <w:szCs w:val="24"/>
                <w:lang w:val="et-EE"/>
              </w:rPr>
            </w:pPr>
          </w:p>
        </w:tc>
        <w:tc>
          <w:tcPr>
            <w:tcW w:w="6520" w:type="dxa"/>
          </w:tcPr>
          <w:p w14:paraId="56B87FE0" w14:textId="77777777" w:rsidR="00562850" w:rsidRDefault="00562850" w:rsidP="00562850">
            <w:pPr>
              <w:rPr>
                <w:rFonts w:ascii="Times New Roman" w:hAnsi="Times New Roman" w:cs="Times New Roman"/>
                <w:b/>
                <w:sz w:val="24"/>
                <w:szCs w:val="24"/>
                <w:u w:val="single"/>
                <w:lang w:val="et-EE"/>
              </w:rPr>
            </w:pPr>
            <w:r w:rsidRPr="00CF0D43">
              <w:rPr>
                <w:rFonts w:ascii="Times New Roman" w:hAnsi="Times New Roman" w:cs="Times New Roman"/>
                <w:b/>
                <w:sz w:val="24"/>
                <w:szCs w:val="24"/>
                <w:u w:val="single"/>
                <w:lang w:val="et-EE"/>
              </w:rPr>
              <w:lastRenderedPageBreak/>
              <w:t>Põhjendus:</w:t>
            </w:r>
          </w:p>
          <w:p w14:paraId="0669C69E" w14:textId="7A9A6667" w:rsidR="00043FC9" w:rsidRDefault="00043FC9" w:rsidP="00043FC9">
            <w:pPr>
              <w:jc w:val="both"/>
              <w:rPr>
                <w:rFonts w:ascii="Times New Roman" w:hAnsi="Times New Roman" w:cs="Times New Roman"/>
                <w:sz w:val="24"/>
                <w:szCs w:val="24"/>
              </w:rPr>
            </w:pPr>
            <w:r>
              <w:rPr>
                <w:rFonts w:ascii="Times New Roman" w:hAnsi="Times New Roman" w:cs="Times New Roman"/>
                <w:sz w:val="24"/>
                <w:szCs w:val="24"/>
              </w:rPr>
              <w:t xml:space="preserve">Toote kirjas </w:t>
            </w:r>
            <w:r w:rsidR="00F869AD">
              <w:rPr>
                <w:rFonts w:ascii="Times New Roman" w:hAnsi="Times New Roman" w:cs="Times New Roman"/>
                <w:sz w:val="24"/>
                <w:szCs w:val="24"/>
              </w:rPr>
              <w:t xml:space="preserve">täiendavalt </w:t>
            </w:r>
            <w:r>
              <w:rPr>
                <w:rFonts w:ascii="Times New Roman" w:hAnsi="Times New Roman" w:cs="Times New Roman"/>
                <w:sz w:val="24"/>
                <w:szCs w:val="24"/>
              </w:rPr>
              <w:t xml:space="preserve">välja valgustuse, </w:t>
            </w:r>
            <w:r w:rsidR="00F869AD">
              <w:rPr>
                <w:rFonts w:ascii="Times New Roman" w:hAnsi="Times New Roman" w:cs="Times New Roman"/>
                <w:sz w:val="24"/>
                <w:szCs w:val="24"/>
              </w:rPr>
              <w:t>liiklus</w:t>
            </w:r>
            <w:r>
              <w:rPr>
                <w:rFonts w:ascii="Times New Roman" w:hAnsi="Times New Roman" w:cs="Times New Roman"/>
                <w:sz w:val="24"/>
                <w:szCs w:val="24"/>
              </w:rPr>
              <w:t>müra</w:t>
            </w:r>
            <w:r w:rsidR="00F869AD">
              <w:rPr>
                <w:rFonts w:ascii="Times New Roman" w:hAnsi="Times New Roman" w:cs="Times New Roman"/>
                <w:sz w:val="24"/>
                <w:szCs w:val="24"/>
              </w:rPr>
              <w:t xml:space="preserve"> ning ehitusaegse müra</w:t>
            </w:r>
            <w:r>
              <w:rPr>
                <w:rFonts w:ascii="Times New Roman" w:hAnsi="Times New Roman" w:cs="Times New Roman"/>
                <w:sz w:val="24"/>
                <w:szCs w:val="24"/>
              </w:rPr>
              <w:t xml:space="preserve"> ja vibratsiooni</w:t>
            </w:r>
            <w:r w:rsidR="00F869AD">
              <w:rPr>
                <w:rFonts w:ascii="Times New Roman" w:hAnsi="Times New Roman" w:cs="Times New Roman"/>
                <w:sz w:val="24"/>
                <w:szCs w:val="24"/>
              </w:rPr>
              <w:t>ga seonduva.</w:t>
            </w:r>
          </w:p>
          <w:p w14:paraId="07868DFF" w14:textId="2689C76C" w:rsidR="00F869AD" w:rsidRDefault="00F869AD" w:rsidP="00043FC9">
            <w:pPr>
              <w:jc w:val="both"/>
              <w:rPr>
                <w:rFonts w:ascii="Times New Roman" w:hAnsi="Times New Roman" w:cs="Times New Roman"/>
                <w:sz w:val="24"/>
                <w:szCs w:val="24"/>
              </w:rPr>
            </w:pPr>
            <w:r>
              <w:rPr>
                <w:rFonts w:ascii="Times New Roman" w:hAnsi="Times New Roman" w:cs="Times New Roman"/>
                <w:sz w:val="24"/>
                <w:szCs w:val="24"/>
              </w:rPr>
              <w:t>Transpordiamet selgitab, et projektlahenduse koostamisel on arvestatud, et valgustusest ja liiklusmürast tingitud häiringud oleks võimalikult väikesed ja muuhulgas ka normide piires.</w:t>
            </w:r>
          </w:p>
          <w:p w14:paraId="16A21626" w14:textId="316953FD" w:rsidR="00ED091C" w:rsidRDefault="00F869AD" w:rsidP="00F869AD">
            <w:pPr>
              <w:jc w:val="both"/>
              <w:rPr>
                <w:rFonts w:ascii="Times New Roman" w:hAnsi="Times New Roman" w:cs="Times New Roman"/>
                <w:sz w:val="24"/>
                <w:szCs w:val="24"/>
              </w:rPr>
            </w:pPr>
            <w:r>
              <w:rPr>
                <w:rFonts w:ascii="Times New Roman" w:hAnsi="Times New Roman" w:cs="Times New Roman"/>
                <w:sz w:val="24"/>
                <w:szCs w:val="24"/>
              </w:rPr>
              <w:t xml:space="preserve">Transpordiamet andis </w:t>
            </w:r>
            <w:r w:rsidRPr="00F869AD">
              <w:rPr>
                <w:rFonts w:ascii="Times New Roman" w:hAnsi="Times New Roman" w:cs="Times New Roman"/>
                <w:sz w:val="24"/>
                <w:szCs w:val="24"/>
              </w:rPr>
              <w:t xml:space="preserve">20.03.2024 </w:t>
            </w:r>
            <w:r>
              <w:rPr>
                <w:rFonts w:ascii="Times New Roman" w:hAnsi="Times New Roman" w:cs="Times New Roman"/>
                <w:sz w:val="24"/>
                <w:szCs w:val="24"/>
              </w:rPr>
              <w:t xml:space="preserve">korraldusega </w:t>
            </w:r>
            <w:r w:rsidRPr="00F869AD">
              <w:rPr>
                <w:rFonts w:ascii="Times New Roman" w:hAnsi="Times New Roman" w:cs="Times New Roman"/>
                <w:sz w:val="24"/>
                <w:szCs w:val="24"/>
              </w:rPr>
              <w:t>nr 1.1-3/24/191</w:t>
            </w:r>
            <w:r>
              <w:rPr>
                <w:rFonts w:ascii="Times New Roman" w:hAnsi="Times New Roman" w:cs="Times New Roman"/>
                <w:sz w:val="24"/>
                <w:szCs w:val="24"/>
              </w:rPr>
              <w:t xml:space="preserve"> ehitusloa</w:t>
            </w:r>
            <w:r w:rsidRPr="00F869AD">
              <w:rPr>
                <w:rFonts w:ascii="Times New Roman" w:hAnsi="Times New Roman" w:cs="Times New Roman"/>
                <w:sz w:val="24"/>
                <w:szCs w:val="24"/>
              </w:rPr>
              <w:t xml:space="preserve"> Rail Baltica Kangru liiklussõlme teerajatiste ehitamiseks</w:t>
            </w:r>
            <w:r w:rsidRPr="000D6410">
              <w:rPr>
                <w:rFonts w:ascii="Times New Roman" w:hAnsi="Times New Roman" w:cs="Times New Roman"/>
                <w:sz w:val="24"/>
                <w:szCs w:val="24"/>
                <w:highlight w:val="yellow"/>
              </w:rPr>
              <w:t>.</w:t>
            </w:r>
            <w:r w:rsidR="00F921AF" w:rsidRPr="000D6410">
              <w:rPr>
                <w:rFonts w:ascii="Times New Roman" w:hAnsi="Times New Roman" w:cs="Times New Roman"/>
                <w:sz w:val="24"/>
                <w:szCs w:val="24"/>
                <w:highlight w:val="yellow"/>
              </w:rPr>
              <w:t xml:space="preserve"> </w:t>
            </w:r>
            <w:r w:rsidR="00ED091C" w:rsidRPr="00ED091C">
              <w:rPr>
                <w:rFonts w:ascii="Times New Roman" w:hAnsi="Times New Roman" w:cs="Times New Roman"/>
                <w:sz w:val="24"/>
                <w:szCs w:val="24"/>
              </w:rPr>
              <w:t>Suurima vibratsioonidega tööd on suures osas tehtud (Kangru viaduktiga tööd veel ees)</w:t>
            </w:r>
            <w:r w:rsidR="00ED091C">
              <w:rPr>
                <w:rFonts w:ascii="Times New Roman" w:hAnsi="Times New Roman" w:cs="Times New Roman"/>
                <w:sz w:val="24"/>
                <w:szCs w:val="24"/>
              </w:rPr>
              <w:t xml:space="preserve"> juba rajatiste ehitustöödega seoses. </w:t>
            </w:r>
            <w:r w:rsidR="00ED091C" w:rsidRPr="00ED091C">
              <w:rPr>
                <w:rFonts w:ascii="Times New Roman" w:hAnsi="Times New Roman" w:cs="Times New Roman"/>
                <w:sz w:val="24"/>
                <w:szCs w:val="24"/>
              </w:rPr>
              <w:tab/>
            </w:r>
          </w:p>
          <w:p w14:paraId="206F9AF4" w14:textId="7F3ABA3C" w:rsidR="00ED091C" w:rsidRPr="00ED091C" w:rsidRDefault="00ED091C" w:rsidP="00F869AD">
            <w:pPr>
              <w:jc w:val="both"/>
              <w:rPr>
                <w:rFonts w:ascii="Times New Roman" w:hAnsi="Times New Roman" w:cs="Times New Roman"/>
                <w:sz w:val="24"/>
                <w:szCs w:val="24"/>
              </w:rPr>
            </w:pPr>
            <w:r w:rsidRPr="00ED091C">
              <w:rPr>
                <w:rFonts w:ascii="Times New Roman" w:hAnsi="Times New Roman" w:cs="Times New Roman"/>
                <w:sz w:val="24"/>
                <w:szCs w:val="24"/>
              </w:rPr>
              <w:t>Ehitamisega kaasneb paratamatult teiste isikute õiguste riive, mis väljendub ehitamisega kaasnevas müras, vibratsiooni  ja muus häiringus. Taolisi riiveid tuleb mõistlikus ulatuses taluda, kuid riive tekitaja peab hoolitsema selle eest et riive oleks võimalikult väike.</w:t>
            </w:r>
            <w:r>
              <w:rPr>
                <w:rFonts w:ascii="Times New Roman" w:hAnsi="Times New Roman" w:cs="Times New Roman"/>
                <w:sz w:val="24"/>
                <w:szCs w:val="24"/>
              </w:rPr>
              <w:t xml:space="preserve"> Arvestades piirkonna geoloogiat ja ehitusobjekti kaugust tundlikest hoonetest, võib eeldada, et häiringud on pigem </w:t>
            </w:r>
            <w:r w:rsidRPr="00ED091C">
              <w:rPr>
                <w:rFonts w:ascii="Times New Roman" w:hAnsi="Times New Roman" w:cs="Times New Roman"/>
                <w:sz w:val="24"/>
                <w:szCs w:val="24"/>
              </w:rPr>
              <w:t>väikesed. Kui ehitus</w:t>
            </w:r>
            <w:r>
              <w:rPr>
                <w:rFonts w:ascii="Times New Roman" w:hAnsi="Times New Roman" w:cs="Times New Roman"/>
                <w:sz w:val="24"/>
                <w:szCs w:val="24"/>
              </w:rPr>
              <w:t>tööd</w:t>
            </w:r>
            <w:r w:rsidRPr="00ED091C">
              <w:rPr>
                <w:rFonts w:ascii="Times New Roman" w:hAnsi="Times New Roman" w:cs="Times New Roman"/>
                <w:sz w:val="24"/>
                <w:szCs w:val="24"/>
              </w:rPr>
              <w:t>e</w:t>
            </w:r>
            <w:r>
              <w:rPr>
                <w:rFonts w:ascii="Times New Roman" w:hAnsi="Times New Roman" w:cs="Times New Roman"/>
                <w:sz w:val="24"/>
                <w:szCs w:val="24"/>
              </w:rPr>
              <w:t xml:space="preserve">st tingitud häiringute osas on kaebusi, </w:t>
            </w:r>
            <w:r w:rsidRPr="00ED091C">
              <w:rPr>
                <w:rFonts w:ascii="Times New Roman" w:hAnsi="Times New Roman" w:cs="Times New Roman"/>
                <w:sz w:val="24"/>
                <w:szCs w:val="24"/>
              </w:rPr>
              <w:t xml:space="preserve"> </w:t>
            </w:r>
            <w:r>
              <w:rPr>
                <w:rFonts w:ascii="Times New Roman" w:hAnsi="Times New Roman" w:cs="Times New Roman"/>
                <w:sz w:val="24"/>
                <w:szCs w:val="24"/>
              </w:rPr>
              <w:t>palume</w:t>
            </w:r>
            <w:r w:rsidRPr="00ED091C">
              <w:rPr>
                <w:rFonts w:ascii="Times New Roman" w:hAnsi="Times New Roman" w:cs="Times New Roman"/>
                <w:sz w:val="24"/>
                <w:szCs w:val="24"/>
              </w:rPr>
              <w:t xml:space="preserve"> pöörduda </w:t>
            </w:r>
            <w:r>
              <w:rPr>
                <w:rFonts w:ascii="Times New Roman" w:hAnsi="Times New Roman" w:cs="Times New Roman"/>
                <w:sz w:val="24"/>
                <w:szCs w:val="24"/>
              </w:rPr>
              <w:t xml:space="preserve">asjaolude täpsustamiseks </w:t>
            </w:r>
            <w:r w:rsidRPr="00ED091C">
              <w:rPr>
                <w:rFonts w:ascii="Times New Roman" w:hAnsi="Times New Roman" w:cs="Times New Roman"/>
                <w:sz w:val="24"/>
                <w:szCs w:val="24"/>
              </w:rPr>
              <w:t xml:space="preserve">TRAM poole. </w:t>
            </w:r>
          </w:p>
          <w:p w14:paraId="1A31B10A" w14:textId="34220A3D" w:rsidR="00F869AD" w:rsidRDefault="00F921AF" w:rsidP="00F869AD">
            <w:pPr>
              <w:jc w:val="both"/>
              <w:rPr>
                <w:rFonts w:ascii="Times New Roman" w:hAnsi="Times New Roman" w:cs="Times New Roman"/>
                <w:sz w:val="24"/>
                <w:szCs w:val="24"/>
              </w:rPr>
            </w:pPr>
            <w:r w:rsidRPr="00ED091C">
              <w:rPr>
                <w:rFonts w:ascii="Times New Roman" w:hAnsi="Times New Roman" w:cs="Times New Roman"/>
                <w:sz w:val="24"/>
                <w:szCs w:val="24"/>
              </w:rPr>
              <w:t xml:space="preserve">Ehitustööde jooksul teavitame avalikkust erinevate infokanalite kaudu koostöös Rail Baltic Estonia OÜ ja kohalike omavalitsustega. </w:t>
            </w:r>
            <w:r w:rsidR="00ED091C" w:rsidRPr="00ED091C">
              <w:rPr>
                <w:rFonts w:ascii="Times New Roman" w:hAnsi="Times New Roman" w:cs="Times New Roman"/>
                <w:sz w:val="24"/>
                <w:szCs w:val="24"/>
              </w:rPr>
              <w:t>Kui töid tehakse kinnistu piiril, siis teavitatakse iga omaniku veel eraldi.</w:t>
            </w:r>
          </w:p>
          <w:p w14:paraId="35C6313B" w14:textId="77777777" w:rsidR="00043FC9" w:rsidRDefault="00043FC9" w:rsidP="00043FC9">
            <w:pPr>
              <w:jc w:val="both"/>
              <w:rPr>
                <w:rFonts w:ascii="Times New Roman" w:hAnsi="Times New Roman" w:cs="Times New Roman"/>
                <w:sz w:val="24"/>
                <w:szCs w:val="24"/>
              </w:rPr>
            </w:pPr>
          </w:p>
          <w:p w14:paraId="0E88EF06" w14:textId="28EE7EB3" w:rsidR="0085187C" w:rsidRPr="00F921AF" w:rsidRDefault="0085187C" w:rsidP="0085187C">
            <w:pPr>
              <w:rPr>
                <w:rFonts w:ascii="Times New Roman" w:hAnsi="Times New Roman" w:cs="Times New Roman"/>
                <w:b/>
                <w:sz w:val="24"/>
                <w:szCs w:val="24"/>
                <w:lang w:val="et-EE"/>
              </w:rPr>
            </w:pPr>
            <w:r w:rsidRPr="00F921AF">
              <w:rPr>
                <w:rFonts w:ascii="Times New Roman" w:hAnsi="Times New Roman" w:cs="Times New Roman"/>
                <w:b/>
                <w:sz w:val="24"/>
                <w:szCs w:val="24"/>
                <w:u w:val="single"/>
                <w:lang w:val="et-EE"/>
              </w:rPr>
              <w:t>Otsus:</w:t>
            </w:r>
            <w:r w:rsidRPr="00F921AF">
              <w:rPr>
                <w:rFonts w:ascii="Times New Roman" w:hAnsi="Times New Roman" w:cs="Times New Roman"/>
                <w:b/>
                <w:sz w:val="24"/>
                <w:szCs w:val="24"/>
                <w:lang w:val="et-EE"/>
              </w:rPr>
              <w:t xml:space="preserve"> </w:t>
            </w:r>
          </w:p>
          <w:p w14:paraId="6893015B" w14:textId="364669A9" w:rsidR="0085187C" w:rsidRPr="0085187C" w:rsidRDefault="0085187C" w:rsidP="0085187C">
            <w:pPr>
              <w:rPr>
                <w:rFonts w:ascii="Times New Roman" w:hAnsi="Times New Roman" w:cs="Times New Roman"/>
                <w:b/>
                <w:sz w:val="24"/>
                <w:szCs w:val="24"/>
                <w:highlight w:val="yellow"/>
                <w:u w:val="single"/>
                <w:lang w:val="et-EE"/>
              </w:rPr>
            </w:pPr>
            <w:r w:rsidRPr="00F921AF">
              <w:rPr>
                <w:rFonts w:ascii="Times New Roman" w:hAnsi="Times New Roman" w:cs="Times New Roman"/>
                <w:sz w:val="24"/>
                <w:szCs w:val="24"/>
              </w:rPr>
              <w:t>Lugeda, et seisukoha andja on nõus ehitusloa andmisega.</w:t>
            </w:r>
          </w:p>
        </w:tc>
      </w:tr>
      <w:tr w:rsidR="00904879" w:rsidRPr="0091177B" w14:paraId="5905A209" w14:textId="77777777" w:rsidTr="00886199">
        <w:tc>
          <w:tcPr>
            <w:tcW w:w="576" w:type="dxa"/>
          </w:tcPr>
          <w:p w14:paraId="0F85C09A" w14:textId="48262A41" w:rsidR="00904879" w:rsidRDefault="00904879" w:rsidP="000C48D7">
            <w:pPr>
              <w:rPr>
                <w:rFonts w:ascii="Times New Roman" w:hAnsi="Times New Roman" w:cs="Times New Roman"/>
                <w:sz w:val="24"/>
                <w:szCs w:val="24"/>
                <w:lang w:val="et-EE"/>
              </w:rPr>
            </w:pPr>
            <w:r>
              <w:rPr>
                <w:rFonts w:ascii="Times New Roman" w:hAnsi="Times New Roman" w:cs="Times New Roman"/>
                <w:sz w:val="24"/>
                <w:szCs w:val="24"/>
                <w:lang w:val="et-EE"/>
              </w:rPr>
              <w:t>4</w:t>
            </w:r>
          </w:p>
        </w:tc>
        <w:tc>
          <w:tcPr>
            <w:tcW w:w="2923" w:type="dxa"/>
          </w:tcPr>
          <w:p w14:paraId="63518A87" w14:textId="77777777" w:rsidR="00904879" w:rsidRDefault="00904879" w:rsidP="000C48D7">
            <w:pPr>
              <w:rPr>
                <w:rFonts w:ascii="Times New Roman" w:hAnsi="Times New Roman" w:cs="Times New Roman"/>
                <w:sz w:val="24"/>
                <w:szCs w:val="24"/>
                <w:lang w:val="et-EE"/>
              </w:rPr>
            </w:pPr>
            <w:r>
              <w:rPr>
                <w:rFonts w:ascii="Times New Roman" w:hAnsi="Times New Roman" w:cs="Times New Roman"/>
                <w:sz w:val="24"/>
                <w:szCs w:val="24"/>
                <w:lang w:val="et-EE"/>
              </w:rPr>
              <w:t>Muinsuskaitseamet</w:t>
            </w:r>
          </w:p>
          <w:p w14:paraId="06D54274" w14:textId="77777777" w:rsidR="00904879" w:rsidRDefault="00904879" w:rsidP="000C48D7">
            <w:pPr>
              <w:rPr>
                <w:rFonts w:ascii="Times New Roman" w:hAnsi="Times New Roman" w:cs="Times New Roman"/>
                <w:sz w:val="24"/>
                <w:szCs w:val="24"/>
                <w:lang w:val="et-EE"/>
              </w:rPr>
            </w:pPr>
          </w:p>
          <w:p w14:paraId="156381FC" w14:textId="77777777" w:rsidR="00904879" w:rsidRDefault="00904879" w:rsidP="000C48D7">
            <w:pPr>
              <w:rPr>
                <w:rFonts w:ascii="Times New Roman" w:hAnsi="Times New Roman" w:cs="Times New Roman"/>
                <w:sz w:val="24"/>
                <w:szCs w:val="24"/>
                <w:lang w:val="et-EE"/>
              </w:rPr>
            </w:pPr>
            <w:r w:rsidRPr="00904879">
              <w:rPr>
                <w:rFonts w:ascii="Times New Roman" w:hAnsi="Times New Roman" w:cs="Times New Roman"/>
                <w:sz w:val="24"/>
                <w:szCs w:val="24"/>
                <w:lang w:val="et-EE"/>
              </w:rPr>
              <w:t xml:space="preserve">12.07.2024 </w:t>
            </w:r>
          </w:p>
          <w:p w14:paraId="7D473ADF" w14:textId="77777777" w:rsidR="00904879" w:rsidRDefault="00904879" w:rsidP="000C48D7">
            <w:pPr>
              <w:rPr>
                <w:rFonts w:ascii="Times New Roman" w:hAnsi="Times New Roman" w:cs="Times New Roman"/>
                <w:sz w:val="24"/>
                <w:szCs w:val="24"/>
                <w:lang w:val="et-EE"/>
              </w:rPr>
            </w:pPr>
            <w:r w:rsidRPr="00904879">
              <w:rPr>
                <w:rFonts w:ascii="Times New Roman" w:hAnsi="Times New Roman" w:cs="Times New Roman"/>
                <w:sz w:val="24"/>
                <w:szCs w:val="24"/>
                <w:lang w:val="et-EE"/>
              </w:rPr>
              <w:t xml:space="preserve">nr </w:t>
            </w:r>
          </w:p>
          <w:p w14:paraId="521B0FDB" w14:textId="77777777" w:rsidR="00904879" w:rsidRDefault="00904879" w:rsidP="000C48D7">
            <w:pPr>
              <w:rPr>
                <w:rFonts w:ascii="Times New Roman" w:hAnsi="Times New Roman" w:cs="Times New Roman"/>
                <w:sz w:val="24"/>
                <w:szCs w:val="24"/>
                <w:lang w:val="et-EE"/>
              </w:rPr>
            </w:pPr>
            <w:r w:rsidRPr="00904879">
              <w:rPr>
                <w:rFonts w:ascii="Times New Roman" w:hAnsi="Times New Roman" w:cs="Times New Roman"/>
                <w:sz w:val="24"/>
                <w:szCs w:val="24"/>
                <w:lang w:val="et-EE"/>
              </w:rPr>
              <w:t>5.1-17.5/1386-1</w:t>
            </w:r>
          </w:p>
          <w:p w14:paraId="193A93B6" w14:textId="257E6722" w:rsidR="00090E88" w:rsidRDefault="00090E88" w:rsidP="000C48D7">
            <w:pPr>
              <w:rPr>
                <w:rFonts w:ascii="Times New Roman" w:hAnsi="Times New Roman" w:cs="Times New Roman"/>
                <w:sz w:val="24"/>
                <w:szCs w:val="24"/>
                <w:lang w:val="et-EE"/>
              </w:rPr>
            </w:pPr>
          </w:p>
        </w:tc>
        <w:tc>
          <w:tcPr>
            <w:tcW w:w="11097" w:type="dxa"/>
          </w:tcPr>
          <w:p w14:paraId="71F5861A" w14:textId="20C6F8AD" w:rsidR="00904879" w:rsidRPr="00904879" w:rsidRDefault="00904879" w:rsidP="00904879">
            <w:pPr>
              <w:jc w:val="both"/>
              <w:rPr>
                <w:rFonts w:ascii="Times New Roman" w:hAnsi="Times New Roman" w:cs="Times New Roman"/>
                <w:sz w:val="24"/>
                <w:szCs w:val="24"/>
                <w:lang w:val="et-EE"/>
              </w:rPr>
            </w:pPr>
            <w:r w:rsidRPr="00904879">
              <w:rPr>
                <w:rFonts w:ascii="Times New Roman" w:hAnsi="Times New Roman" w:cs="Times New Roman"/>
                <w:sz w:val="24"/>
                <w:szCs w:val="24"/>
                <w:lang w:val="et-EE"/>
              </w:rPr>
              <w:t>Muinsuskaitseamet tutvus Rail Baltica Kangru liiklussõlme ehitusloa eelnõuga ja KMH</w:t>
            </w:r>
            <w:r>
              <w:rPr>
                <w:rFonts w:ascii="Times New Roman" w:hAnsi="Times New Roman" w:cs="Times New Roman"/>
                <w:sz w:val="24"/>
                <w:szCs w:val="24"/>
                <w:lang w:val="et-EE"/>
              </w:rPr>
              <w:t xml:space="preserve"> </w:t>
            </w:r>
            <w:r w:rsidRPr="00904879">
              <w:rPr>
                <w:rFonts w:ascii="Times New Roman" w:hAnsi="Times New Roman" w:cs="Times New Roman"/>
                <w:sz w:val="24"/>
                <w:szCs w:val="24"/>
                <w:lang w:val="et-EE"/>
              </w:rPr>
              <w:t>algatamata jätmise eelnõuga.</w:t>
            </w:r>
          </w:p>
          <w:p w14:paraId="5C6C9C3E" w14:textId="77777777" w:rsidR="00904879" w:rsidRDefault="00904879" w:rsidP="00904879">
            <w:pPr>
              <w:jc w:val="both"/>
              <w:rPr>
                <w:rFonts w:ascii="Times New Roman" w:hAnsi="Times New Roman" w:cs="Times New Roman"/>
                <w:sz w:val="24"/>
                <w:szCs w:val="24"/>
                <w:lang w:val="et-EE"/>
              </w:rPr>
            </w:pPr>
            <w:r w:rsidRPr="00904879">
              <w:rPr>
                <w:rFonts w:ascii="Times New Roman" w:hAnsi="Times New Roman" w:cs="Times New Roman"/>
                <w:sz w:val="24"/>
                <w:szCs w:val="24"/>
                <w:lang w:val="et-EE"/>
              </w:rPr>
              <w:t>Muinsuskaitseamet täiendavaid ettepanekuid ehitusloa eelnõusse ei esita ja nõustub KMH algatamata jätmisega</w:t>
            </w:r>
            <w:r>
              <w:rPr>
                <w:rFonts w:ascii="Times New Roman" w:hAnsi="Times New Roman" w:cs="Times New Roman"/>
                <w:sz w:val="24"/>
                <w:szCs w:val="24"/>
                <w:lang w:val="et-EE"/>
              </w:rPr>
              <w:t>.</w:t>
            </w:r>
          </w:p>
          <w:p w14:paraId="774176B2" w14:textId="5EE9E609" w:rsidR="00904879" w:rsidRDefault="00904879" w:rsidP="00904879">
            <w:pPr>
              <w:jc w:val="both"/>
              <w:rPr>
                <w:rFonts w:ascii="Times New Roman" w:hAnsi="Times New Roman" w:cs="Times New Roman"/>
                <w:sz w:val="24"/>
                <w:szCs w:val="24"/>
                <w:lang w:val="et-EE"/>
              </w:rPr>
            </w:pPr>
          </w:p>
        </w:tc>
        <w:tc>
          <w:tcPr>
            <w:tcW w:w="6520" w:type="dxa"/>
          </w:tcPr>
          <w:p w14:paraId="18F4CBB4" w14:textId="77777777" w:rsidR="00904879" w:rsidRPr="00904879" w:rsidRDefault="00904879" w:rsidP="00904879">
            <w:pPr>
              <w:rPr>
                <w:rFonts w:ascii="Times New Roman" w:hAnsi="Times New Roman" w:cs="Times New Roman"/>
                <w:b/>
                <w:sz w:val="24"/>
                <w:szCs w:val="24"/>
                <w:lang w:val="et-EE"/>
              </w:rPr>
            </w:pPr>
            <w:r w:rsidRPr="00904879">
              <w:rPr>
                <w:rFonts w:ascii="Times New Roman" w:hAnsi="Times New Roman" w:cs="Times New Roman"/>
                <w:b/>
                <w:sz w:val="24"/>
                <w:szCs w:val="24"/>
                <w:u w:val="single"/>
                <w:lang w:val="et-EE"/>
              </w:rPr>
              <w:t>Otsus:</w:t>
            </w:r>
            <w:r w:rsidRPr="00904879">
              <w:rPr>
                <w:rFonts w:ascii="Times New Roman" w:hAnsi="Times New Roman" w:cs="Times New Roman"/>
                <w:b/>
                <w:sz w:val="24"/>
                <w:szCs w:val="24"/>
                <w:lang w:val="et-EE"/>
              </w:rPr>
              <w:t xml:space="preserve"> </w:t>
            </w:r>
          </w:p>
          <w:p w14:paraId="257372BE" w14:textId="02378439" w:rsidR="00904879" w:rsidRPr="00904879" w:rsidRDefault="00904879" w:rsidP="00904879">
            <w:pPr>
              <w:rPr>
                <w:rFonts w:ascii="Times New Roman" w:hAnsi="Times New Roman" w:cs="Times New Roman"/>
                <w:b/>
                <w:sz w:val="24"/>
                <w:szCs w:val="24"/>
                <w:u w:val="single"/>
                <w:lang w:val="et-EE"/>
              </w:rPr>
            </w:pPr>
            <w:r w:rsidRPr="00904879">
              <w:rPr>
                <w:rFonts w:ascii="Times New Roman" w:hAnsi="Times New Roman" w:cs="Times New Roman"/>
                <w:sz w:val="24"/>
                <w:szCs w:val="24"/>
              </w:rPr>
              <w:t>Lugeda, et seisukoha andja on nõus ehitusloa andmisega.</w:t>
            </w:r>
          </w:p>
        </w:tc>
      </w:tr>
      <w:tr w:rsidR="005455E4" w:rsidRPr="0091177B" w14:paraId="67E9D638" w14:textId="77777777" w:rsidTr="00886199">
        <w:tc>
          <w:tcPr>
            <w:tcW w:w="576" w:type="dxa"/>
          </w:tcPr>
          <w:p w14:paraId="749F76E0" w14:textId="10CC09E6" w:rsidR="005455E4" w:rsidRDefault="005455E4" w:rsidP="000C48D7">
            <w:pPr>
              <w:rPr>
                <w:rFonts w:ascii="Times New Roman" w:hAnsi="Times New Roman" w:cs="Times New Roman"/>
                <w:sz w:val="24"/>
                <w:szCs w:val="24"/>
                <w:lang w:val="et-EE"/>
              </w:rPr>
            </w:pPr>
            <w:r>
              <w:rPr>
                <w:rFonts w:ascii="Times New Roman" w:hAnsi="Times New Roman" w:cs="Times New Roman"/>
                <w:sz w:val="24"/>
                <w:szCs w:val="24"/>
                <w:lang w:val="et-EE"/>
              </w:rPr>
              <w:t>5</w:t>
            </w:r>
          </w:p>
        </w:tc>
        <w:tc>
          <w:tcPr>
            <w:tcW w:w="2923" w:type="dxa"/>
          </w:tcPr>
          <w:p w14:paraId="1BED7523" w14:textId="77777777" w:rsidR="005455E4" w:rsidRDefault="005455E4" w:rsidP="000C48D7">
            <w:pPr>
              <w:rPr>
                <w:rFonts w:ascii="Times New Roman" w:hAnsi="Times New Roman" w:cs="Times New Roman"/>
                <w:sz w:val="24"/>
                <w:szCs w:val="24"/>
                <w:lang w:val="et-EE"/>
              </w:rPr>
            </w:pPr>
            <w:r>
              <w:rPr>
                <w:rFonts w:ascii="Times New Roman" w:hAnsi="Times New Roman" w:cs="Times New Roman"/>
                <w:sz w:val="24"/>
                <w:szCs w:val="24"/>
                <w:lang w:val="et-EE"/>
              </w:rPr>
              <w:t>Kiili Vallavalitsus</w:t>
            </w:r>
          </w:p>
          <w:p w14:paraId="241D1C0B" w14:textId="77777777" w:rsidR="005455E4" w:rsidRDefault="005455E4" w:rsidP="000C48D7">
            <w:pPr>
              <w:rPr>
                <w:rFonts w:ascii="Times New Roman" w:hAnsi="Times New Roman" w:cs="Times New Roman"/>
                <w:sz w:val="24"/>
                <w:szCs w:val="24"/>
                <w:lang w:val="et-EE"/>
              </w:rPr>
            </w:pPr>
          </w:p>
          <w:p w14:paraId="6B44864A" w14:textId="77777777" w:rsidR="005455E4" w:rsidRPr="005455E4" w:rsidRDefault="005455E4" w:rsidP="000C48D7">
            <w:pPr>
              <w:rPr>
                <w:rFonts w:ascii="Times New Roman" w:hAnsi="Times New Roman" w:cs="Times New Roman"/>
                <w:sz w:val="24"/>
                <w:szCs w:val="24"/>
                <w:lang w:val="et-EE"/>
              </w:rPr>
            </w:pPr>
            <w:r w:rsidRPr="005455E4">
              <w:rPr>
                <w:rFonts w:ascii="Times New Roman" w:hAnsi="Times New Roman" w:cs="Times New Roman"/>
                <w:sz w:val="24"/>
                <w:szCs w:val="24"/>
                <w:lang w:val="et-EE"/>
              </w:rPr>
              <w:t xml:space="preserve">15.07.2024 </w:t>
            </w:r>
          </w:p>
          <w:p w14:paraId="4B5E03B5" w14:textId="77777777" w:rsidR="005455E4" w:rsidRPr="005455E4" w:rsidRDefault="005455E4" w:rsidP="000C48D7">
            <w:pPr>
              <w:rPr>
                <w:rFonts w:ascii="Times New Roman" w:hAnsi="Times New Roman" w:cs="Times New Roman"/>
                <w:sz w:val="24"/>
                <w:szCs w:val="24"/>
                <w:lang w:val="et-EE"/>
              </w:rPr>
            </w:pPr>
            <w:r w:rsidRPr="005455E4">
              <w:rPr>
                <w:rFonts w:ascii="Times New Roman" w:hAnsi="Times New Roman" w:cs="Times New Roman"/>
                <w:sz w:val="24"/>
                <w:szCs w:val="24"/>
                <w:lang w:val="et-EE"/>
              </w:rPr>
              <w:t xml:space="preserve">nr </w:t>
            </w:r>
          </w:p>
          <w:p w14:paraId="24A070A1" w14:textId="3EE0A671" w:rsidR="005455E4" w:rsidRDefault="005455E4" w:rsidP="000C48D7">
            <w:pPr>
              <w:rPr>
                <w:rFonts w:ascii="Times New Roman" w:hAnsi="Times New Roman" w:cs="Times New Roman"/>
                <w:sz w:val="24"/>
                <w:szCs w:val="24"/>
                <w:lang w:val="et-EE"/>
              </w:rPr>
            </w:pPr>
            <w:r w:rsidRPr="005455E4">
              <w:rPr>
                <w:rFonts w:ascii="Times New Roman" w:hAnsi="Times New Roman" w:cs="Times New Roman"/>
                <w:sz w:val="24"/>
                <w:szCs w:val="24"/>
                <w:lang w:val="et-EE"/>
              </w:rPr>
              <w:t>9-10.6/416-40</w:t>
            </w:r>
          </w:p>
        </w:tc>
        <w:tc>
          <w:tcPr>
            <w:tcW w:w="11097" w:type="dxa"/>
          </w:tcPr>
          <w:p w14:paraId="297439AA" w14:textId="77777777" w:rsidR="005455E4" w:rsidRDefault="005455E4" w:rsidP="005455E4">
            <w:pPr>
              <w:jc w:val="both"/>
              <w:rPr>
                <w:rFonts w:ascii="Times New Roman" w:hAnsi="Times New Roman" w:cs="Times New Roman"/>
                <w:sz w:val="24"/>
                <w:szCs w:val="24"/>
              </w:rPr>
            </w:pPr>
            <w:r w:rsidRPr="005455E4">
              <w:rPr>
                <w:rFonts w:ascii="Times New Roman" w:hAnsi="Times New Roman" w:cs="Times New Roman"/>
                <w:sz w:val="24"/>
                <w:szCs w:val="24"/>
              </w:rPr>
              <w:t>Olete esitanud 04.07.2024 kirjaga nr 8-1/21-024/11811-1 Kiili Vallavalitsusele Rail Baltica Kangru liiklussõlme rajamise tee ehitusloa ja KMH algatamata jätmise otsuse eelnõu kooskõlastamiseks ja seisukohtade esitamiseks.</w:t>
            </w:r>
          </w:p>
          <w:p w14:paraId="3D87A8E5" w14:textId="77777777" w:rsidR="005455E4" w:rsidRDefault="005455E4" w:rsidP="000C48D7">
            <w:pPr>
              <w:rPr>
                <w:rFonts w:ascii="Times New Roman" w:hAnsi="Times New Roman" w:cs="Times New Roman"/>
                <w:sz w:val="24"/>
                <w:szCs w:val="24"/>
              </w:rPr>
            </w:pPr>
            <w:r w:rsidRPr="005455E4">
              <w:rPr>
                <w:rFonts w:ascii="Times New Roman" w:hAnsi="Times New Roman" w:cs="Times New Roman"/>
                <w:sz w:val="24"/>
                <w:szCs w:val="24"/>
              </w:rPr>
              <w:t xml:space="preserve">Seisukohad palusite esitada hiljemalt 17.07.2024 e-posti aadressile </w:t>
            </w:r>
            <w:hyperlink r:id="rId9" w:history="1">
              <w:r w:rsidRPr="008D3EB0">
                <w:rPr>
                  <w:rStyle w:val="Hperlink"/>
                  <w:rFonts w:ascii="Times New Roman" w:hAnsi="Times New Roman" w:cs="Times New Roman"/>
                  <w:sz w:val="24"/>
                  <w:szCs w:val="24"/>
                </w:rPr>
                <w:t>maantee@transpordiamet.ee</w:t>
              </w:r>
            </w:hyperlink>
            <w:r>
              <w:rPr>
                <w:rFonts w:ascii="Times New Roman" w:hAnsi="Times New Roman" w:cs="Times New Roman"/>
                <w:sz w:val="24"/>
                <w:szCs w:val="24"/>
              </w:rPr>
              <w:t xml:space="preserve"> </w:t>
            </w:r>
            <w:r w:rsidRPr="005455E4">
              <w:rPr>
                <w:rFonts w:ascii="Times New Roman" w:hAnsi="Times New Roman" w:cs="Times New Roman"/>
                <w:sz w:val="24"/>
                <w:szCs w:val="24"/>
              </w:rPr>
              <w:t xml:space="preserve">. </w:t>
            </w:r>
          </w:p>
          <w:p w14:paraId="487F9E33" w14:textId="77777777" w:rsidR="005455E4" w:rsidRDefault="005455E4" w:rsidP="000C48D7">
            <w:pPr>
              <w:rPr>
                <w:rFonts w:ascii="Times New Roman" w:hAnsi="Times New Roman" w:cs="Times New Roman"/>
                <w:sz w:val="24"/>
                <w:szCs w:val="24"/>
              </w:rPr>
            </w:pPr>
          </w:p>
          <w:p w14:paraId="04BA5D90" w14:textId="77777777" w:rsidR="005455E4" w:rsidRDefault="005455E4" w:rsidP="000C48D7">
            <w:pPr>
              <w:rPr>
                <w:rFonts w:ascii="Times New Roman" w:hAnsi="Times New Roman" w:cs="Times New Roman"/>
                <w:sz w:val="24"/>
                <w:szCs w:val="24"/>
              </w:rPr>
            </w:pPr>
            <w:r w:rsidRPr="005455E4">
              <w:rPr>
                <w:rFonts w:ascii="Times New Roman" w:hAnsi="Times New Roman" w:cs="Times New Roman"/>
                <w:sz w:val="24"/>
                <w:szCs w:val="24"/>
              </w:rPr>
              <w:t xml:space="preserve">Alljärgnevalt esitame nimetatud eelnõudele oma seisukohad ja palume sisse viia järgmised täiendused: </w:t>
            </w:r>
          </w:p>
          <w:p w14:paraId="166BEDA0" w14:textId="77777777" w:rsidR="005455E4" w:rsidRDefault="005455E4" w:rsidP="005455E4">
            <w:pPr>
              <w:pStyle w:val="Loendilik"/>
              <w:numPr>
                <w:ilvl w:val="0"/>
                <w:numId w:val="17"/>
              </w:numPr>
              <w:rPr>
                <w:rFonts w:ascii="Times New Roman" w:hAnsi="Times New Roman" w:cs="Times New Roman"/>
                <w:sz w:val="24"/>
                <w:szCs w:val="24"/>
              </w:rPr>
            </w:pPr>
            <w:r w:rsidRPr="005455E4">
              <w:rPr>
                <w:rFonts w:ascii="Times New Roman" w:hAnsi="Times New Roman" w:cs="Times New Roman"/>
                <w:sz w:val="24"/>
                <w:szCs w:val="24"/>
              </w:rPr>
              <w:t xml:space="preserve">Projekti joonisele kanda raadamise järgne puistu piir, et oleks võimalik hinnata Kiili Vallavalitsuse poolt koosolekutel tehtud varasemat märkust, mille kohaselt liiklussõlme lähistel tuleb raadamise mahtu minimaliseerida. </w:t>
            </w:r>
          </w:p>
          <w:p w14:paraId="75D91928" w14:textId="77777777" w:rsidR="005455E4" w:rsidRDefault="005455E4" w:rsidP="005455E4">
            <w:pPr>
              <w:pStyle w:val="Loendilik"/>
              <w:numPr>
                <w:ilvl w:val="0"/>
                <w:numId w:val="17"/>
              </w:numPr>
              <w:rPr>
                <w:rFonts w:ascii="Times New Roman" w:hAnsi="Times New Roman" w:cs="Times New Roman"/>
                <w:sz w:val="24"/>
                <w:szCs w:val="24"/>
              </w:rPr>
            </w:pPr>
            <w:r w:rsidRPr="005455E4">
              <w:rPr>
                <w:rFonts w:ascii="Times New Roman" w:hAnsi="Times New Roman" w:cs="Times New Roman"/>
                <w:sz w:val="24"/>
                <w:szCs w:val="24"/>
              </w:rPr>
              <w:t>Projekti käigus on tehtud müra, vibratsiooni ja õhusaaste prognoose, kuid projektis ei kajastu nende seire nõuded. Palume lisada projekti järgmised nõuded nii, et eramajade juures tuleb teha müra, vibratsiooni ja õhusaaste mõõtmised ja kui on normide ületamised siis näha ette, mis aja jooksul rajatakse</w:t>
            </w:r>
            <w:r>
              <w:rPr>
                <w:rFonts w:ascii="Times New Roman" w:hAnsi="Times New Roman" w:cs="Times New Roman"/>
                <w:sz w:val="24"/>
                <w:szCs w:val="24"/>
              </w:rPr>
              <w:t xml:space="preserve"> </w:t>
            </w:r>
            <w:r w:rsidRPr="005455E4">
              <w:rPr>
                <w:rFonts w:ascii="Times New Roman" w:hAnsi="Times New Roman" w:cs="Times New Roman"/>
                <w:sz w:val="24"/>
                <w:szCs w:val="24"/>
              </w:rPr>
              <w:t xml:space="preserve">leevendusmeetmed. </w:t>
            </w:r>
          </w:p>
          <w:p w14:paraId="0EC8F484" w14:textId="77777777" w:rsidR="005455E4" w:rsidRDefault="005455E4" w:rsidP="005455E4">
            <w:pPr>
              <w:ind w:left="360"/>
              <w:rPr>
                <w:rFonts w:ascii="Times New Roman" w:hAnsi="Times New Roman" w:cs="Times New Roman"/>
                <w:sz w:val="24"/>
                <w:szCs w:val="24"/>
              </w:rPr>
            </w:pPr>
            <w:r w:rsidRPr="005455E4">
              <w:rPr>
                <w:rFonts w:ascii="Times New Roman" w:hAnsi="Times New Roman" w:cs="Times New Roman"/>
                <w:sz w:val="24"/>
                <w:szCs w:val="24"/>
              </w:rPr>
              <w:t xml:space="preserve">Mõõtmised tuleks teostada: </w:t>
            </w:r>
          </w:p>
          <w:p w14:paraId="4B4A0A41" w14:textId="77777777" w:rsidR="005455E4" w:rsidRDefault="005455E4" w:rsidP="005455E4">
            <w:pPr>
              <w:pStyle w:val="Loendilik"/>
              <w:numPr>
                <w:ilvl w:val="0"/>
                <w:numId w:val="18"/>
              </w:numPr>
              <w:rPr>
                <w:rFonts w:ascii="Times New Roman" w:hAnsi="Times New Roman" w:cs="Times New Roman"/>
                <w:sz w:val="24"/>
                <w:szCs w:val="24"/>
              </w:rPr>
            </w:pPr>
            <w:r w:rsidRPr="005455E4">
              <w:rPr>
                <w:rFonts w:ascii="Times New Roman" w:hAnsi="Times New Roman" w:cs="Times New Roman"/>
                <w:sz w:val="24"/>
                <w:szCs w:val="24"/>
              </w:rPr>
              <w:t xml:space="preserve">1 aasta peale projektijärgse liiklussõlme valmist. </w:t>
            </w:r>
          </w:p>
          <w:p w14:paraId="3B6DD151" w14:textId="77777777" w:rsidR="005455E4" w:rsidRDefault="005455E4" w:rsidP="005455E4">
            <w:pPr>
              <w:pStyle w:val="Loendilik"/>
              <w:numPr>
                <w:ilvl w:val="0"/>
                <w:numId w:val="18"/>
              </w:numPr>
              <w:rPr>
                <w:rFonts w:ascii="Times New Roman" w:hAnsi="Times New Roman" w:cs="Times New Roman"/>
                <w:sz w:val="24"/>
                <w:szCs w:val="24"/>
              </w:rPr>
            </w:pPr>
            <w:r w:rsidRPr="005455E4">
              <w:rPr>
                <w:rFonts w:ascii="Times New Roman" w:hAnsi="Times New Roman" w:cs="Times New Roman"/>
                <w:sz w:val="24"/>
                <w:szCs w:val="24"/>
              </w:rPr>
              <w:t xml:space="preserve">Vahetult ja 1 aasta peale raudtee kasutusele võttu. </w:t>
            </w:r>
          </w:p>
          <w:p w14:paraId="55083B52" w14:textId="77777777" w:rsidR="005455E4" w:rsidRDefault="005455E4" w:rsidP="005455E4">
            <w:pPr>
              <w:pStyle w:val="Loendilik"/>
              <w:numPr>
                <w:ilvl w:val="0"/>
                <w:numId w:val="18"/>
              </w:numPr>
              <w:rPr>
                <w:rFonts w:ascii="Times New Roman" w:hAnsi="Times New Roman" w:cs="Times New Roman"/>
                <w:sz w:val="24"/>
                <w:szCs w:val="24"/>
              </w:rPr>
            </w:pPr>
            <w:r w:rsidRPr="005455E4">
              <w:rPr>
                <w:rFonts w:ascii="Times New Roman" w:hAnsi="Times New Roman" w:cs="Times New Roman"/>
                <w:sz w:val="24"/>
                <w:szCs w:val="24"/>
              </w:rPr>
              <w:t>5 aastat peale raudtee ja liiklussõlme valmimist.</w:t>
            </w:r>
          </w:p>
          <w:p w14:paraId="3A0D90B4" w14:textId="58FEA0DB" w:rsidR="005455E4" w:rsidRPr="005455E4" w:rsidRDefault="005455E4" w:rsidP="005455E4">
            <w:pPr>
              <w:pStyle w:val="Loendilik"/>
              <w:ind w:left="1080"/>
              <w:rPr>
                <w:rFonts w:ascii="Times New Roman" w:hAnsi="Times New Roman" w:cs="Times New Roman"/>
                <w:sz w:val="24"/>
                <w:szCs w:val="24"/>
              </w:rPr>
            </w:pPr>
          </w:p>
        </w:tc>
        <w:tc>
          <w:tcPr>
            <w:tcW w:w="6520" w:type="dxa"/>
          </w:tcPr>
          <w:p w14:paraId="1E341169" w14:textId="77777777" w:rsidR="005455E4" w:rsidRDefault="005455E4" w:rsidP="005455E4">
            <w:pPr>
              <w:rPr>
                <w:rFonts w:ascii="Times New Roman" w:hAnsi="Times New Roman" w:cs="Times New Roman"/>
                <w:b/>
                <w:sz w:val="24"/>
                <w:szCs w:val="24"/>
                <w:u w:val="single"/>
                <w:lang w:val="et-EE"/>
              </w:rPr>
            </w:pPr>
            <w:r w:rsidRPr="00CF0D43">
              <w:rPr>
                <w:rFonts w:ascii="Times New Roman" w:hAnsi="Times New Roman" w:cs="Times New Roman"/>
                <w:b/>
                <w:sz w:val="24"/>
                <w:szCs w:val="24"/>
                <w:u w:val="single"/>
                <w:lang w:val="et-EE"/>
              </w:rPr>
              <w:t>Põhjendus:</w:t>
            </w:r>
          </w:p>
          <w:p w14:paraId="4E8CB3B3" w14:textId="66EAD88B" w:rsidR="005455E4" w:rsidRDefault="005F425B" w:rsidP="001751E1">
            <w:pPr>
              <w:pStyle w:val="Loendilik"/>
              <w:numPr>
                <w:ilvl w:val="0"/>
                <w:numId w:val="21"/>
              </w:numPr>
              <w:ind w:left="313" w:hanging="284"/>
              <w:jc w:val="both"/>
              <w:rPr>
                <w:rFonts w:ascii="Times New Roman" w:hAnsi="Times New Roman" w:cs="Times New Roman"/>
                <w:sz w:val="24"/>
                <w:szCs w:val="24"/>
                <w:lang w:val="et-EE"/>
              </w:rPr>
            </w:pPr>
            <w:r>
              <w:rPr>
                <w:rFonts w:ascii="Times New Roman" w:hAnsi="Times New Roman" w:cs="Times New Roman"/>
                <w:sz w:val="24"/>
                <w:szCs w:val="24"/>
                <w:lang w:val="et-EE"/>
              </w:rPr>
              <w:t>Raadamise piiride osas tuleb vahet teha Kangru liiklussõlme rajamise ja Rail Baltica põhitrassi ehitamise käigus tehtud raadamisel. Kangru LS ehitamisega seotud raadamine sai tehtud minimaalses mahus ning edastame vastava joonise Kiili Vallavalitsusele.</w:t>
            </w:r>
          </w:p>
          <w:p w14:paraId="3EF33A13" w14:textId="22793202" w:rsidR="00D61F26" w:rsidRPr="00D61F26" w:rsidRDefault="000D0F18" w:rsidP="001751E1">
            <w:pPr>
              <w:pStyle w:val="Loendilik"/>
              <w:numPr>
                <w:ilvl w:val="0"/>
                <w:numId w:val="21"/>
              </w:numPr>
              <w:ind w:left="313" w:hanging="284"/>
              <w:jc w:val="both"/>
              <w:rPr>
                <w:rFonts w:ascii="Times New Roman" w:hAnsi="Times New Roman" w:cs="Times New Roman"/>
                <w:sz w:val="24"/>
                <w:szCs w:val="24"/>
                <w:lang w:val="et-EE"/>
              </w:rPr>
            </w:pPr>
            <w:r w:rsidRPr="00D61F26">
              <w:rPr>
                <w:rFonts w:ascii="Times New Roman" w:hAnsi="Times New Roman" w:cs="Times New Roman"/>
                <w:sz w:val="24"/>
                <w:szCs w:val="24"/>
                <w:lang w:val="et-EE"/>
              </w:rPr>
              <w:t xml:space="preserve">Olete teinud ettepaneku </w:t>
            </w:r>
            <w:r w:rsidR="00AD2A5E" w:rsidRPr="00D61F26">
              <w:rPr>
                <w:rFonts w:ascii="Times New Roman" w:hAnsi="Times New Roman" w:cs="Times New Roman"/>
                <w:sz w:val="24"/>
                <w:szCs w:val="24"/>
              </w:rPr>
              <w:t>lisada projekti nõuded müra, vibratsiooni ja õhusaaste mõõtmiste kohta peale objekti valmimist. Selgitame, et maantee kasutamisega seotud liiklusmüra, vibratsioon ja õhusaaste on valdavalt juba olemasolevad mõjud</w:t>
            </w:r>
            <w:r w:rsidR="00D61F26">
              <w:rPr>
                <w:rFonts w:ascii="Times New Roman" w:hAnsi="Times New Roman" w:cs="Times New Roman"/>
                <w:sz w:val="24"/>
                <w:szCs w:val="24"/>
              </w:rPr>
              <w:t xml:space="preserve"> ning seda on täpsemalt kirjeldatud keskkonnamõjude eelhinnangus</w:t>
            </w:r>
            <w:r w:rsidR="00AD2A5E" w:rsidRPr="00D61F26">
              <w:rPr>
                <w:rFonts w:ascii="Times New Roman" w:hAnsi="Times New Roman" w:cs="Times New Roman"/>
                <w:sz w:val="24"/>
                <w:szCs w:val="24"/>
              </w:rPr>
              <w:t xml:space="preserve">. </w:t>
            </w:r>
          </w:p>
          <w:p w14:paraId="6B7FC603" w14:textId="64F5BDEE" w:rsidR="00AD2A5E" w:rsidRPr="00D61F26" w:rsidRDefault="00D61F26" w:rsidP="001751E1">
            <w:pPr>
              <w:pStyle w:val="Loendilik"/>
              <w:ind w:left="313"/>
              <w:jc w:val="both"/>
              <w:rPr>
                <w:rFonts w:ascii="Times New Roman" w:hAnsi="Times New Roman" w:cs="Times New Roman"/>
                <w:sz w:val="24"/>
                <w:szCs w:val="24"/>
                <w:lang w:val="et-EE"/>
              </w:rPr>
            </w:pPr>
            <w:r>
              <w:rPr>
                <w:rFonts w:ascii="Times New Roman" w:hAnsi="Times New Roman" w:cs="Times New Roman"/>
                <w:sz w:val="24"/>
                <w:szCs w:val="24"/>
              </w:rPr>
              <w:t xml:space="preserve">Seejuures </w:t>
            </w:r>
            <w:r w:rsidR="00AD2A5E" w:rsidRPr="00D61F26">
              <w:rPr>
                <w:rFonts w:ascii="Times New Roman" w:hAnsi="Times New Roman" w:cs="Times New Roman"/>
                <w:sz w:val="24"/>
                <w:szCs w:val="24"/>
              </w:rPr>
              <w:t xml:space="preserve">ei ole asjakohane nõuda Transpordiametilt mõõtmiste teostamist peale raudtee kasutusele võttu, sest see kohustus on tulevasel raudteevaldajal ning täpsemad tegevused </w:t>
            </w:r>
            <w:r>
              <w:rPr>
                <w:rFonts w:ascii="Times New Roman" w:hAnsi="Times New Roman" w:cs="Times New Roman"/>
                <w:sz w:val="24"/>
                <w:szCs w:val="24"/>
              </w:rPr>
              <w:t>tuuakse välja</w:t>
            </w:r>
            <w:r w:rsidR="00AD2A5E" w:rsidRPr="00D61F26">
              <w:rPr>
                <w:rFonts w:ascii="Times New Roman" w:hAnsi="Times New Roman" w:cs="Times New Roman"/>
                <w:sz w:val="24"/>
                <w:szCs w:val="24"/>
              </w:rPr>
              <w:t xml:space="preserve"> raudtee rajamise ehitusloa kõrvaltingimustes ja keskkonnamõju</w:t>
            </w:r>
            <w:r>
              <w:rPr>
                <w:rFonts w:ascii="Times New Roman" w:hAnsi="Times New Roman" w:cs="Times New Roman"/>
                <w:sz w:val="24"/>
                <w:szCs w:val="24"/>
              </w:rPr>
              <w:t xml:space="preserve">de </w:t>
            </w:r>
            <w:r w:rsidR="00AD2A5E" w:rsidRPr="00D61F26">
              <w:rPr>
                <w:rFonts w:ascii="Times New Roman" w:hAnsi="Times New Roman" w:cs="Times New Roman"/>
                <w:sz w:val="24"/>
                <w:szCs w:val="24"/>
              </w:rPr>
              <w:t>hindamise aruandes.</w:t>
            </w:r>
          </w:p>
          <w:p w14:paraId="5166BBFC" w14:textId="5CFB945A" w:rsidR="005F425B" w:rsidRDefault="000D0F18" w:rsidP="001751E1">
            <w:pPr>
              <w:pStyle w:val="Loendilik"/>
              <w:ind w:left="313"/>
              <w:jc w:val="both"/>
              <w:rPr>
                <w:rFonts w:ascii="Times New Roman" w:hAnsi="Times New Roman" w:cs="Times New Roman"/>
                <w:sz w:val="24"/>
                <w:szCs w:val="24"/>
                <w:lang w:val="et-EE"/>
              </w:rPr>
            </w:pPr>
            <w:r w:rsidRPr="00AD2A5E">
              <w:rPr>
                <w:rFonts w:ascii="Times New Roman" w:hAnsi="Times New Roman" w:cs="Times New Roman"/>
                <w:sz w:val="24"/>
                <w:szCs w:val="24"/>
                <w:lang w:val="et-EE"/>
              </w:rPr>
              <w:t>Transpordiameti tegevused normatiive ületava müra vähendamisel on seatud tegevuskavas</w:t>
            </w:r>
            <w:r w:rsidR="00AD2A5E">
              <w:rPr>
                <w:rFonts w:ascii="Times New Roman" w:hAnsi="Times New Roman" w:cs="Times New Roman"/>
                <w:sz w:val="24"/>
                <w:szCs w:val="24"/>
                <w:lang w:val="et-EE"/>
              </w:rPr>
              <w:t xml:space="preserve"> </w:t>
            </w:r>
            <w:r w:rsidRPr="00AD2A5E">
              <w:rPr>
                <w:rFonts w:ascii="Times New Roman" w:hAnsi="Times New Roman" w:cs="Times New Roman"/>
                <w:sz w:val="24"/>
                <w:szCs w:val="24"/>
                <w:lang w:val="et-EE"/>
              </w:rPr>
              <w:t>„Välisõhus leviva müra vähendamise tegevuskava maanteelõikudes, mida kasutab üle 3 miljoni sõiduki aastas 20</w:t>
            </w:r>
            <w:r w:rsidR="00D61F26">
              <w:rPr>
                <w:rFonts w:ascii="Times New Roman" w:hAnsi="Times New Roman" w:cs="Times New Roman"/>
                <w:sz w:val="24"/>
                <w:szCs w:val="24"/>
                <w:lang w:val="et-EE"/>
              </w:rPr>
              <w:t>25</w:t>
            </w:r>
            <w:r w:rsidRPr="00AD2A5E">
              <w:rPr>
                <w:rFonts w:ascii="Times New Roman" w:hAnsi="Times New Roman" w:cs="Times New Roman"/>
                <w:sz w:val="24"/>
                <w:szCs w:val="24"/>
                <w:lang w:val="et-EE"/>
              </w:rPr>
              <w:t>-202</w:t>
            </w:r>
            <w:r w:rsidR="00D61F26">
              <w:rPr>
                <w:rFonts w:ascii="Times New Roman" w:hAnsi="Times New Roman" w:cs="Times New Roman"/>
                <w:sz w:val="24"/>
                <w:szCs w:val="24"/>
                <w:lang w:val="et-EE"/>
              </w:rPr>
              <w:t>9</w:t>
            </w:r>
            <w:r w:rsidRPr="00AD2A5E">
              <w:rPr>
                <w:rFonts w:ascii="Times New Roman" w:hAnsi="Times New Roman" w:cs="Times New Roman"/>
                <w:sz w:val="24"/>
                <w:szCs w:val="24"/>
                <w:lang w:val="et-EE"/>
              </w:rPr>
              <w:t>“ (</w:t>
            </w:r>
            <w:r w:rsidR="00D61F26">
              <w:rPr>
                <w:rFonts w:ascii="Times New Roman" w:hAnsi="Times New Roman" w:cs="Times New Roman"/>
                <w:sz w:val="24"/>
                <w:szCs w:val="24"/>
                <w:lang w:val="et-EE"/>
              </w:rPr>
              <w:t xml:space="preserve">eelnõu </w:t>
            </w:r>
            <w:r w:rsidRPr="00AD2A5E">
              <w:rPr>
                <w:rFonts w:ascii="Times New Roman" w:hAnsi="Times New Roman" w:cs="Times New Roman"/>
                <w:sz w:val="24"/>
                <w:szCs w:val="24"/>
                <w:lang w:val="et-EE"/>
              </w:rPr>
              <w:t>leitav</w:t>
            </w:r>
            <w:r w:rsidR="00D61F26">
              <w:rPr>
                <w:rFonts w:ascii="Times New Roman" w:hAnsi="Times New Roman" w:cs="Times New Roman"/>
                <w:sz w:val="24"/>
                <w:szCs w:val="24"/>
                <w:lang w:val="et-EE"/>
              </w:rPr>
              <w:t>:</w:t>
            </w:r>
            <w:r w:rsidRPr="00AD2A5E">
              <w:rPr>
                <w:rFonts w:ascii="Times New Roman" w:hAnsi="Times New Roman" w:cs="Times New Roman"/>
                <w:sz w:val="24"/>
                <w:szCs w:val="24"/>
                <w:lang w:val="et-EE"/>
              </w:rPr>
              <w:t xml:space="preserve"> </w:t>
            </w:r>
            <w:hyperlink r:id="rId10" w:history="1">
              <w:r w:rsidR="00AD2A5E" w:rsidRPr="00AC586A">
                <w:rPr>
                  <w:rStyle w:val="Hperlink"/>
                  <w:rFonts w:ascii="Times New Roman" w:hAnsi="Times New Roman" w:cs="Times New Roman"/>
                  <w:sz w:val="24"/>
                  <w:szCs w:val="24"/>
                  <w:lang w:val="et-EE"/>
                </w:rPr>
                <w:t>https://www.transpordiamet.ee/valisohus-leviva-mura-vahendamise-tegevuskava</w:t>
              </w:r>
            </w:hyperlink>
            <w:r w:rsidR="00AD2A5E">
              <w:rPr>
                <w:rFonts w:ascii="Times New Roman" w:hAnsi="Times New Roman" w:cs="Times New Roman"/>
                <w:sz w:val="24"/>
                <w:szCs w:val="24"/>
                <w:lang w:val="et-EE"/>
              </w:rPr>
              <w:t xml:space="preserve"> </w:t>
            </w:r>
            <w:r w:rsidRPr="00AD2A5E">
              <w:rPr>
                <w:rFonts w:ascii="Times New Roman" w:hAnsi="Times New Roman" w:cs="Times New Roman"/>
                <w:sz w:val="24"/>
                <w:szCs w:val="24"/>
                <w:lang w:val="et-EE"/>
              </w:rPr>
              <w:t>). Tegevuskavaga on hõlmatud maanteelõigud, mida kasutab üle 8200 sõiduki ööpäevas.</w:t>
            </w:r>
            <w:r w:rsidR="00D61F26">
              <w:rPr>
                <w:rFonts w:ascii="Times New Roman" w:hAnsi="Times New Roman" w:cs="Times New Roman"/>
                <w:sz w:val="24"/>
                <w:szCs w:val="24"/>
                <w:lang w:val="et-EE"/>
              </w:rPr>
              <w:t xml:space="preserve"> Seejuures kuulub tugimaantee </w:t>
            </w:r>
            <w:r w:rsidR="00D61F26" w:rsidRPr="00D61F26">
              <w:rPr>
                <w:rFonts w:ascii="Times New Roman" w:hAnsi="Times New Roman" w:cs="Times New Roman"/>
                <w:sz w:val="24"/>
                <w:szCs w:val="24"/>
                <w:lang w:val="et-EE"/>
              </w:rPr>
              <w:t xml:space="preserve">15 Tallinna-Rapla-Türi tee </w:t>
            </w:r>
            <w:r w:rsidR="00D61F26">
              <w:rPr>
                <w:rFonts w:ascii="Times New Roman" w:hAnsi="Times New Roman" w:cs="Times New Roman"/>
                <w:sz w:val="24"/>
                <w:szCs w:val="24"/>
                <w:lang w:val="et-EE"/>
              </w:rPr>
              <w:t xml:space="preserve">km </w:t>
            </w:r>
            <w:r w:rsidR="00D61F26" w:rsidRPr="00D61F26">
              <w:rPr>
                <w:rFonts w:ascii="Times New Roman" w:hAnsi="Times New Roman" w:cs="Times New Roman"/>
                <w:sz w:val="24"/>
                <w:szCs w:val="24"/>
                <w:lang w:val="et-EE"/>
              </w:rPr>
              <w:t>4,553</w:t>
            </w:r>
            <w:r w:rsidR="00D61F26">
              <w:rPr>
                <w:rFonts w:ascii="Times New Roman" w:hAnsi="Times New Roman" w:cs="Times New Roman"/>
                <w:sz w:val="24"/>
                <w:szCs w:val="24"/>
                <w:lang w:val="et-EE"/>
              </w:rPr>
              <w:t>-</w:t>
            </w:r>
            <w:r w:rsidR="00D61F26" w:rsidRPr="00D61F26">
              <w:rPr>
                <w:rFonts w:ascii="Times New Roman" w:hAnsi="Times New Roman" w:cs="Times New Roman"/>
                <w:sz w:val="24"/>
                <w:szCs w:val="24"/>
                <w:lang w:val="et-EE"/>
              </w:rPr>
              <w:t>17,417</w:t>
            </w:r>
            <w:r w:rsidR="00D61F26">
              <w:rPr>
                <w:rFonts w:ascii="Times New Roman" w:hAnsi="Times New Roman" w:cs="Times New Roman"/>
                <w:sz w:val="24"/>
                <w:szCs w:val="24"/>
                <w:lang w:val="et-EE"/>
              </w:rPr>
              <w:t xml:space="preserve"> (sh Kangru liiklussõlm)</w:t>
            </w:r>
            <w:r w:rsidR="00D21CAA">
              <w:rPr>
                <w:rFonts w:ascii="Times New Roman" w:hAnsi="Times New Roman" w:cs="Times New Roman"/>
                <w:sz w:val="24"/>
                <w:szCs w:val="24"/>
                <w:lang w:val="et-EE"/>
              </w:rPr>
              <w:t xml:space="preserve"> lõik</w:t>
            </w:r>
            <w:r w:rsidR="00D61F26">
              <w:rPr>
                <w:rFonts w:ascii="Times New Roman" w:hAnsi="Times New Roman" w:cs="Times New Roman"/>
                <w:sz w:val="24"/>
                <w:szCs w:val="24"/>
                <w:lang w:val="et-EE"/>
              </w:rPr>
              <w:t xml:space="preserve"> strateegilise mürakaardi koosseisu ja </w:t>
            </w:r>
            <w:r w:rsidR="00D61F26" w:rsidRPr="00D61F26">
              <w:rPr>
                <w:rFonts w:ascii="Times New Roman" w:hAnsi="Times New Roman" w:cs="Times New Roman"/>
                <w:sz w:val="24"/>
                <w:szCs w:val="24"/>
                <w:lang w:val="et-EE"/>
              </w:rPr>
              <w:t>maanteest tulenevat mürataset hinnatakse modelleerimise abil iga 5 aasta järel</w:t>
            </w:r>
            <w:r w:rsidR="00D61F26">
              <w:rPr>
                <w:rFonts w:ascii="Times New Roman" w:hAnsi="Times New Roman" w:cs="Times New Roman"/>
                <w:sz w:val="24"/>
                <w:szCs w:val="24"/>
                <w:lang w:val="et-EE"/>
              </w:rPr>
              <w:t>ning vajadusel nähakse ette müraleevendusmeetmed.</w:t>
            </w:r>
            <w:r w:rsidR="00ED091C">
              <w:rPr>
                <w:rFonts w:ascii="Times New Roman" w:hAnsi="Times New Roman" w:cs="Times New Roman"/>
                <w:sz w:val="24"/>
                <w:szCs w:val="24"/>
                <w:lang w:val="et-EE"/>
              </w:rPr>
              <w:t xml:space="preserve"> Kõrvalmaantee 11115 </w:t>
            </w:r>
            <w:r w:rsidR="00ED091C" w:rsidRPr="00ED091C">
              <w:rPr>
                <w:rFonts w:ascii="Times New Roman" w:hAnsi="Times New Roman" w:cs="Times New Roman"/>
                <w:sz w:val="24"/>
                <w:szCs w:val="24"/>
                <w:lang w:val="et-EE"/>
              </w:rPr>
              <w:t>Kurna-Tuhala tee</w:t>
            </w:r>
            <w:r w:rsidR="00ED091C">
              <w:rPr>
                <w:rFonts w:ascii="Times New Roman" w:hAnsi="Times New Roman" w:cs="Times New Roman"/>
                <w:sz w:val="24"/>
                <w:szCs w:val="24"/>
                <w:lang w:val="et-EE"/>
              </w:rPr>
              <w:t xml:space="preserve"> liidetakse strateegilise mürakaardi koosseisu, kui liiklussagedus kasvab</w:t>
            </w:r>
            <w:r w:rsidR="00FA1777">
              <w:rPr>
                <w:rFonts w:ascii="Times New Roman" w:hAnsi="Times New Roman" w:cs="Times New Roman"/>
                <w:sz w:val="24"/>
                <w:szCs w:val="24"/>
                <w:lang w:val="et-EE"/>
              </w:rPr>
              <w:t xml:space="preserve"> üle </w:t>
            </w:r>
            <w:r w:rsidR="00FA1777" w:rsidRPr="00AD2A5E">
              <w:rPr>
                <w:rFonts w:ascii="Times New Roman" w:hAnsi="Times New Roman" w:cs="Times New Roman"/>
                <w:sz w:val="24"/>
                <w:szCs w:val="24"/>
                <w:lang w:val="et-EE"/>
              </w:rPr>
              <w:t>8200 sõiduki ööpäevas</w:t>
            </w:r>
            <w:r w:rsidR="00FA1777">
              <w:rPr>
                <w:rFonts w:ascii="Times New Roman" w:hAnsi="Times New Roman" w:cs="Times New Roman"/>
                <w:sz w:val="24"/>
                <w:szCs w:val="24"/>
                <w:lang w:val="et-EE"/>
              </w:rPr>
              <w:t>.</w:t>
            </w:r>
          </w:p>
          <w:p w14:paraId="1DDC26A4" w14:textId="10896072" w:rsidR="00D61F26" w:rsidRPr="00AD2A5E" w:rsidRDefault="00D21CAA" w:rsidP="001751E1">
            <w:pPr>
              <w:pStyle w:val="Loendilik"/>
              <w:ind w:left="313"/>
              <w:jc w:val="both"/>
              <w:rPr>
                <w:rFonts w:ascii="Times New Roman" w:hAnsi="Times New Roman" w:cs="Times New Roman"/>
                <w:sz w:val="24"/>
                <w:szCs w:val="24"/>
                <w:lang w:val="et-EE"/>
              </w:rPr>
            </w:pPr>
            <w:r>
              <w:rPr>
                <w:rFonts w:ascii="Times New Roman" w:hAnsi="Times New Roman" w:cs="Times New Roman"/>
                <w:sz w:val="24"/>
                <w:szCs w:val="24"/>
                <w:lang w:val="et-EE"/>
              </w:rPr>
              <w:t>Lisaks on Transpordiameti ehituslepingutes tüüpse tingimusena sees nõue, et v</w:t>
            </w:r>
            <w:r w:rsidRPr="00D21CAA">
              <w:rPr>
                <w:rFonts w:ascii="Times New Roman" w:hAnsi="Times New Roman" w:cs="Times New Roman"/>
                <w:sz w:val="24"/>
                <w:szCs w:val="24"/>
                <w:lang w:val="et-EE"/>
              </w:rPr>
              <w:t xml:space="preserve">ahetult peale müratõkkeseina ehitust ja enne vastuvõtmist tuleb teostada müra kontrollmõõtmised, mis tõendatavad ehitatud müratõkke vastavust projektsele lahendusele. Mõõtmised tuleb teostada </w:t>
            </w:r>
            <w:r w:rsidRPr="00D21CAA">
              <w:rPr>
                <w:rFonts w:ascii="Times New Roman" w:hAnsi="Times New Roman" w:cs="Times New Roman"/>
                <w:sz w:val="24"/>
                <w:szCs w:val="24"/>
                <w:lang w:val="et-EE"/>
              </w:rPr>
              <w:lastRenderedPageBreak/>
              <w:t xml:space="preserve">kooskõlas keskkonnaministri 16.12.2016 määrus nr 71 „Välisõhus leviva müra normtasemed ja mürataseme mõõtmise, määramise ja hindamise meetodid“ viidatud NT ACOU 056. Mõõtmispunktid lepitakse kokku Tellijaga ning mõõtmised peavad toimuma ilma liikluspiiranguteta olukorras. </w:t>
            </w:r>
          </w:p>
          <w:p w14:paraId="3F49BE4F" w14:textId="77777777" w:rsidR="005455E4" w:rsidRDefault="005455E4" w:rsidP="000C48D7">
            <w:pPr>
              <w:rPr>
                <w:rFonts w:ascii="Times New Roman" w:hAnsi="Times New Roman" w:cs="Times New Roman"/>
                <w:b/>
                <w:sz w:val="24"/>
                <w:szCs w:val="24"/>
                <w:u w:val="single"/>
                <w:lang w:val="et-EE"/>
              </w:rPr>
            </w:pPr>
          </w:p>
          <w:p w14:paraId="0B16C142" w14:textId="77777777" w:rsidR="005455E4" w:rsidRPr="00D21CAA" w:rsidRDefault="005455E4" w:rsidP="005455E4">
            <w:pPr>
              <w:rPr>
                <w:rFonts w:ascii="Times New Roman" w:hAnsi="Times New Roman" w:cs="Times New Roman"/>
                <w:b/>
                <w:sz w:val="24"/>
                <w:szCs w:val="24"/>
                <w:lang w:val="et-EE"/>
              </w:rPr>
            </w:pPr>
            <w:r w:rsidRPr="00D21CAA">
              <w:rPr>
                <w:rFonts w:ascii="Times New Roman" w:hAnsi="Times New Roman" w:cs="Times New Roman"/>
                <w:b/>
                <w:sz w:val="24"/>
                <w:szCs w:val="24"/>
                <w:u w:val="single"/>
                <w:lang w:val="et-EE"/>
              </w:rPr>
              <w:t>Otsus:</w:t>
            </w:r>
            <w:r w:rsidRPr="00D21CAA">
              <w:rPr>
                <w:rFonts w:ascii="Times New Roman" w:hAnsi="Times New Roman" w:cs="Times New Roman"/>
                <w:b/>
                <w:sz w:val="24"/>
                <w:szCs w:val="24"/>
                <w:lang w:val="et-EE"/>
              </w:rPr>
              <w:t xml:space="preserve"> </w:t>
            </w:r>
          </w:p>
          <w:p w14:paraId="4A477850" w14:textId="7CFD1A47" w:rsidR="005F425B" w:rsidRPr="00D21CAA" w:rsidRDefault="005F425B" w:rsidP="001751E1">
            <w:pPr>
              <w:pStyle w:val="Loendilik"/>
              <w:numPr>
                <w:ilvl w:val="0"/>
                <w:numId w:val="22"/>
              </w:numPr>
              <w:ind w:left="313" w:hanging="284"/>
              <w:jc w:val="both"/>
              <w:rPr>
                <w:rFonts w:ascii="Times New Roman" w:hAnsi="Times New Roman" w:cs="Times New Roman"/>
                <w:bCs/>
                <w:sz w:val="24"/>
                <w:szCs w:val="24"/>
                <w:lang w:val="et-EE"/>
              </w:rPr>
            </w:pPr>
            <w:r w:rsidRPr="00D21CAA">
              <w:rPr>
                <w:rFonts w:ascii="Times New Roman" w:hAnsi="Times New Roman" w:cs="Times New Roman"/>
                <w:bCs/>
                <w:sz w:val="24"/>
                <w:szCs w:val="24"/>
                <w:lang w:val="et-EE"/>
              </w:rPr>
              <w:t xml:space="preserve">Edastada Kiili Vallavalitsusele </w:t>
            </w:r>
            <w:r w:rsidR="00D21CAA" w:rsidRPr="00D21CAA">
              <w:rPr>
                <w:rFonts w:ascii="Times New Roman" w:hAnsi="Times New Roman" w:cs="Times New Roman"/>
                <w:bCs/>
                <w:sz w:val="24"/>
                <w:szCs w:val="24"/>
                <w:lang w:val="et-EE"/>
              </w:rPr>
              <w:t>Kangru LS raadamise piiridega joonis.</w:t>
            </w:r>
          </w:p>
          <w:p w14:paraId="59C14B23" w14:textId="4C3F08E1" w:rsidR="00D21CAA" w:rsidRPr="00D21CAA" w:rsidRDefault="00D21CAA" w:rsidP="001751E1">
            <w:pPr>
              <w:pStyle w:val="Loendilik"/>
              <w:numPr>
                <w:ilvl w:val="0"/>
                <w:numId w:val="22"/>
              </w:numPr>
              <w:ind w:left="313" w:hanging="284"/>
              <w:jc w:val="both"/>
              <w:rPr>
                <w:rFonts w:ascii="Times New Roman" w:hAnsi="Times New Roman" w:cs="Times New Roman"/>
                <w:bCs/>
                <w:sz w:val="24"/>
                <w:szCs w:val="24"/>
                <w:lang w:val="et-EE"/>
              </w:rPr>
            </w:pPr>
            <w:r w:rsidRPr="00D21CAA">
              <w:rPr>
                <w:rFonts w:ascii="Times New Roman" w:hAnsi="Times New Roman" w:cs="Times New Roman"/>
                <w:bCs/>
                <w:sz w:val="24"/>
                <w:szCs w:val="24"/>
                <w:lang w:val="et-EE"/>
              </w:rPr>
              <w:t xml:space="preserve">Mitte arvestada ettepanekuga lisada projekti täiendavad </w:t>
            </w:r>
            <w:r w:rsidRPr="00D21CAA">
              <w:rPr>
                <w:rFonts w:ascii="Times New Roman" w:hAnsi="Times New Roman" w:cs="Times New Roman"/>
                <w:bCs/>
                <w:sz w:val="24"/>
                <w:szCs w:val="24"/>
              </w:rPr>
              <w:t>müra, vibratsiooni ja õhusaaste seiramise nõuded</w:t>
            </w:r>
            <w:r>
              <w:rPr>
                <w:rFonts w:ascii="Times New Roman" w:hAnsi="Times New Roman" w:cs="Times New Roman"/>
                <w:bCs/>
                <w:sz w:val="24"/>
                <w:szCs w:val="24"/>
              </w:rPr>
              <w:t>.</w:t>
            </w:r>
          </w:p>
          <w:p w14:paraId="3575166B" w14:textId="58BB97D2" w:rsidR="005455E4" w:rsidRPr="00CF0D43" w:rsidRDefault="005455E4" w:rsidP="005455E4">
            <w:pPr>
              <w:rPr>
                <w:rFonts w:ascii="Times New Roman" w:hAnsi="Times New Roman" w:cs="Times New Roman"/>
                <w:b/>
                <w:sz w:val="24"/>
                <w:szCs w:val="24"/>
                <w:u w:val="single"/>
                <w:lang w:val="et-EE"/>
              </w:rPr>
            </w:pPr>
          </w:p>
        </w:tc>
      </w:tr>
      <w:tr w:rsidR="00090E88" w:rsidRPr="0091177B" w14:paraId="674295C7" w14:textId="77777777" w:rsidTr="00886199">
        <w:tc>
          <w:tcPr>
            <w:tcW w:w="576" w:type="dxa"/>
          </w:tcPr>
          <w:p w14:paraId="4C85B1AC" w14:textId="0F8CA184" w:rsidR="00090E88" w:rsidRDefault="00090E88" w:rsidP="00090E88">
            <w:pPr>
              <w:rPr>
                <w:rFonts w:ascii="Times New Roman" w:hAnsi="Times New Roman" w:cs="Times New Roman"/>
                <w:sz w:val="24"/>
                <w:szCs w:val="24"/>
                <w:lang w:val="et-EE"/>
              </w:rPr>
            </w:pPr>
            <w:r>
              <w:rPr>
                <w:rFonts w:ascii="Times New Roman" w:hAnsi="Times New Roman" w:cs="Times New Roman"/>
                <w:sz w:val="24"/>
                <w:szCs w:val="24"/>
                <w:lang w:val="et-EE"/>
              </w:rPr>
              <w:lastRenderedPageBreak/>
              <w:t>6</w:t>
            </w:r>
          </w:p>
        </w:tc>
        <w:tc>
          <w:tcPr>
            <w:tcW w:w="2923" w:type="dxa"/>
          </w:tcPr>
          <w:p w14:paraId="34C05C8A" w14:textId="77777777" w:rsidR="00090E88" w:rsidRPr="00A15F16" w:rsidRDefault="00090E88" w:rsidP="00090E88">
            <w:pPr>
              <w:rPr>
                <w:rFonts w:ascii="Times New Roman" w:hAnsi="Times New Roman" w:cs="Times New Roman"/>
                <w:sz w:val="24"/>
                <w:szCs w:val="24"/>
                <w:lang w:val="et-EE"/>
              </w:rPr>
            </w:pPr>
            <w:r w:rsidRPr="00A15F16">
              <w:rPr>
                <w:rFonts w:ascii="Times New Roman" w:hAnsi="Times New Roman" w:cs="Times New Roman"/>
                <w:sz w:val="24"/>
                <w:szCs w:val="24"/>
                <w:lang w:val="et-EE"/>
              </w:rPr>
              <w:t>Saku Vallavalitsus</w:t>
            </w:r>
          </w:p>
          <w:p w14:paraId="52AAF21A" w14:textId="77777777" w:rsidR="00090E88" w:rsidRPr="00A15F16" w:rsidRDefault="00090E88" w:rsidP="00090E88">
            <w:pPr>
              <w:rPr>
                <w:rFonts w:ascii="Times New Roman" w:hAnsi="Times New Roman" w:cs="Times New Roman"/>
                <w:sz w:val="24"/>
                <w:szCs w:val="24"/>
                <w:lang w:val="et-EE"/>
              </w:rPr>
            </w:pPr>
          </w:p>
          <w:p w14:paraId="0316A35E" w14:textId="77777777" w:rsidR="00090E88" w:rsidRPr="00A15F16" w:rsidRDefault="00090E88" w:rsidP="00090E88">
            <w:pPr>
              <w:rPr>
                <w:rFonts w:ascii="Times New Roman" w:hAnsi="Times New Roman" w:cs="Times New Roman"/>
                <w:sz w:val="24"/>
                <w:szCs w:val="24"/>
                <w:lang w:val="et-EE"/>
              </w:rPr>
            </w:pPr>
            <w:r w:rsidRPr="00A15F16">
              <w:rPr>
                <w:rFonts w:ascii="Times New Roman" w:hAnsi="Times New Roman" w:cs="Times New Roman"/>
                <w:sz w:val="24"/>
                <w:szCs w:val="24"/>
                <w:lang w:val="et-EE"/>
              </w:rPr>
              <w:t xml:space="preserve">17.07.2024 </w:t>
            </w:r>
          </w:p>
          <w:p w14:paraId="16861169" w14:textId="77777777" w:rsidR="00090E88" w:rsidRPr="00A15F16" w:rsidRDefault="00090E88" w:rsidP="00090E88">
            <w:pPr>
              <w:rPr>
                <w:rFonts w:ascii="Times New Roman" w:hAnsi="Times New Roman" w:cs="Times New Roman"/>
                <w:sz w:val="24"/>
                <w:szCs w:val="24"/>
                <w:lang w:val="et-EE"/>
              </w:rPr>
            </w:pPr>
            <w:r w:rsidRPr="00A15F16">
              <w:rPr>
                <w:rFonts w:ascii="Times New Roman" w:hAnsi="Times New Roman" w:cs="Times New Roman"/>
                <w:sz w:val="24"/>
                <w:szCs w:val="24"/>
                <w:lang w:val="et-EE"/>
              </w:rPr>
              <w:t xml:space="preserve">nr </w:t>
            </w:r>
          </w:p>
          <w:p w14:paraId="3056AED5" w14:textId="77777777" w:rsidR="00090E88" w:rsidRPr="00A15F16" w:rsidRDefault="00090E88" w:rsidP="00090E88">
            <w:pPr>
              <w:rPr>
                <w:rFonts w:ascii="Times New Roman" w:hAnsi="Times New Roman" w:cs="Times New Roman"/>
                <w:sz w:val="24"/>
                <w:szCs w:val="24"/>
                <w:lang w:val="et-EE"/>
              </w:rPr>
            </w:pPr>
            <w:r w:rsidRPr="00A15F16">
              <w:rPr>
                <w:rFonts w:ascii="Times New Roman" w:hAnsi="Times New Roman" w:cs="Times New Roman"/>
                <w:sz w:val="24"/>
                <w:szCs w:val="24"/>
                <w:lang w:val="et-EE"/>
              </w:rPr>
              <w:t>7-2/72-2</w:t>
            </w:r>
          </w:p>
          <w:p w14:paraId="3FFDE156" w14:textId="77777777" w:rsidR="00090E88" w:rsidRDefault="00090E88" w:rsidP="00090E88">
            <w:pPr>
              <w:rPr>
                <w:rFonts w:ascii="Times New Roman" w:hAnsi="Times New Roman" w:cs="Times New Roman"/>
                <w:sz w:val="24"/>
                <w:szCs w:val="24"/>
                <w:lang w:val="et-EE"/>
              </w:rPr>
            </w:pPr>
          </w:p>
        </w:tc>
        <w:tc>
          <w:tcPr>
            <w:tcW w:w="11097" w:type="dxa"/>
          </w:tcPr>
          <w:p w14:paraId="087DE904" w14:textId="77777777" w:rsidR="00090E88" w:rsidRPr="00A15F16" w:rsidRDefault="00090E88" w:rsidP="00090E88">
            <w:pPr>
              <w:jc w:val="both"/>
              <w:rPr>
                <w:rFonts w:ascii="Times New Roman" w:hAnsi="Times New Roman" w:cs="Times New Roman"/>
                <w:sz w:val="24"/>
                <w:szCs w:val="24"/>
              </w:rPr>
            </w:pPr>
            <w:r w:rsidRPr="00A15F16">
              <w:rPr>
                <w:rFonts w:ascii="Times New Roman" w:hAnsi="Times New Roman" w:cs="Times New Roman"/>
                <w:sz w:val="24"/>
                <w:szCs w:val="24"/>
              </w:rPr>
              <w:t xml:space="preserve">Esitasite ehitusseadustiku § 42 lg 7 ning keskkonnamõju hindamise ja keskkonnajuhtimissüsteemi seaduse § 11 lg 10 alusel kooskõlastamiseks Rail Baltica Kangru liiklussõlme rajamise tee ehitusloa ja keskkonnamõju hindamise algatamata jätmise otsuse eelnõu. </w:t>
            </w:r>
          </w:p>
          <w:p w14:paraId="6160E471" w14:textId="77777777" w:rsidR="00090E88" w:rsidRPr="00A15F16" w:rsidRDefault="00090E88" w:rsidP="00090E88">
            <w:pPr>
              <w:jc w:val="both"/>
              <w:rPr>
                <w:rFonts w:ascii="Times New Roman" w:hAnsi="Times New Roman" w:cs="Times New Roman"/>
                <w:sz w:val="24"/>
                <w:szCs w:val="24"/>
              </w:rPr>
            </w:pPr>
          </w:p>
          <w:p w14:paraId="5D28A069" w14:textId="77777777" w:rsidR="00090E88" w:rsidRPr="00A15F16" w:rsidRDefault="00090E88" w:rsidP="00090E88">
            <w:pPr>
              <w:jc w:val="both"/>
              <w:rPr>
                <w:rFonts w:ascii="Times New Roman" w:hAnsi="Times New Roman" w:cs="Times New Roman"/>
                <w:sz w:val="24"/>
                <w:szCs w:val="24"/>
              </w:rPr>
            </w:pPr>
            <w:r w:rsidRPr="00A15F16">
              <w:rPr>
                <w:rFonts w:ascii="Times New Roman" w:hAnsi="Times New Roman" w:cs="Times New Roman"/>
                <w:sz w:val="24"/>
                <w:szCs w:val="24"/>
              </w:rPr>
              <w:t xml:space="preserve">Transpordiamet algatas tee ehitusloa andmise menetluse riigi tugimaantee 15 Tallinna‒Rapla‒Türi tee km 4,50-6,68 asuva Kangru liiklussõlme rajamiseks. Tee ehitustööd toimuvad aastatel 2024- 2026 vastavalt projektile „Kangru liiklussõlme ja Rail Balticut ületavate viaduktide ehitustööd“ (GRK Eesti AS, töö nr RBDTD-EE-DS2- DPS2_GRK_OR0350). Projekti eesmärk on lahendada riigi tugimaantee 15 Tallinna‒Rapla‒Türi tee ja riigi kõrvalmaantee 11115 Kurna‒Tuhala tee ristumine kavandatava Rail Balticu raudteetrassiga, rajades Kangru liiklussõlme. Ehitusluba antakse Kiili ja Saku valla alale kavandatavale Kangru liiklussõlme teede osale. Tallinna linna alale kavandatavale teede osale ja Kangru liiklussõlme tehnovõrkude ehitusloa menetlused viib läbi Tarbijakaitse ja Tehnilise Järelevalve Amet. Projektiga on võimalik tutvuda digitaalselt: </w:t>
            </w:r>
            <w:hyperlink r:id="rId11" w:history="1">
              <w:r w:rsidRPr="00A15F16">
                <w:rPr>
                  <w:rStyle w:val="Hperlink"/>
                  <w:rFonts w:ascii="Times New Roman" w:hAnsi="Times New Roman" w:cs="Times New Roman"/>
                  <w:sz w:val="24"/>
                  <w:szCs w:val="24"/>
                </w:rPr>
                <w:t>https://pilv.mkm.ee/s/P1AHgLVXlmj0xCu</w:t>
              </w:r>
            </w:hyperlink>
            <w:r w:rsidRPr="00A15F16">
              <w:rPr>
                <w:rFonts w:ascii="Times New Roman" w:hAnsi="Times New Roman" w:cs="Times New Roman"/>
                <w:sz w:val="24"/>
                <w:szCs w:val="24"/>
              </w:rPr>
              <w:t xml:space="preserve"> . </w:t>
            </w:r>
          </w:p>
          <w:p w14:paraId="7A9EC26B" w14:textId="77777777" w:rsidR="00090E88" w:rsidRPr="00A15F16" w:rsidRDefault="00090E88" w:rsidP="00090E88">
            <w:pPr>
              <w:rPr>
                <w:rFonts w:ascii="Times New Roman" w:hAnsi="Times New Roman" w:cs="Times New Roman"/>
                <w:sz w:val="24"/>
                <w:szCs w:val="24"/>
              </w:rPr>
            </w:pPr>
          </w:p>
          <w:p w14:paraId="379580C0" w14:textId="77777777" w:rsidR="00090E88" w:rsidRDefault="00090E88" w:rsidP="00090E88">
            <w:pPr>
              <w:rPr>
                <w:rFonts w:ascii="Times New Roman" w:hAnsi="Times New Roman" w:cs="Times New Roman"/>
                <w:sz w:val="24"/>
                <w:szCs w:val="24"/>
              </w:rPr>
            </w:pPr>
            <w:r w:rsidRPr="00A15F16">
              <w:rPr>
                <w:rFonts w:ascii="Times New Roman" w:hAnsi="Times New Roman" w:cs="Times New Roman"/>
                <w:sz w:val="24"/>
                <w:szCs w:val="24"/>
              </w:rPr>
              <w:t>Oleme esitatud dokumentidega tutvunud ja vastuväited ning ettepanekud puuduvad.</w:t>
            </w:r>
          </w:p>
          <w:p w14:paraId="09BA6F85" w14:textId="77777777" w:rsidR="00090E88" w:rsidRPr="00E37420" w:rsidRDefault="00090E88" w:rsidP="00090E88">
            <w:pPr>
              <w:jc w:val="both"/>
              <w:rPr>
                <w:rFonts w:ascii="Times New Roman" w:hAnsi="Times New Roman" w:cs="Times New Roman"/>
                <w:sz w:val="24"/>
                <w:szCs w:val="24"/>
              </w:rPr>
            </w:pPr>
          </w:p>
        </w:tc>
        <w:tc>
          <w:tcPr>
            <w:tcW w:w="6520" w:type="dxa"/>
          </w:tcPr>
          <w:p w14:paraId="7D792594" w14:textId="77777777" w:rsidR="00090E88" w:rsidRPr="00904879" w:rsidRDefault="00090E88" w:rsidP="00090E88">
            <w:pPr>
              <w:rPr>
                <w:rFonts w:ascii="Times New Roman" w:hAnsi="Times New Roman" w:cs="Times New Roman"/>
                <w:b/>
                <w:sz w:val="24"/>
                <w:szCs w:val="24"/>
                <w:lang w:val="et-EE"/>
              </w:rPr>
            </w:pPr>
            <w:r w:rsidRPr="00904879">
              <w:rPr>
                <w:rFonts w:ascii="Times New Roman" w:hAnsi="Times New Roman" w:cs="Times New Roman"/>
                <w:b/>
                <w:sz w:val="24"/>
                <w:szCs w:val="24"/>
                <w:u w:val="single"/>
                <w:lang w:val="et-EE"/>
              </w:rPr>
              <w:t>Otsus:</w:t>
            </w:r>
            <w:r w:rsidRPr="00904879">
              <w:rPr>
                <w:rFonts w:ascii="Times New Roman" w:hAnsi="Times New Roman" w:cs="Times New Roman"/>
                <w:b/>
                <w:sz w:val="24"/>
                <w:szCs w:val="24"/>
                <w:lang w:val="et-EE"/>
              </w:rPr>
              <w:t xml:space="preserve"> </w:t>
            </w:r>
          </w:p>
          <w:p w14:paraId="5054FB89" w14:textId="2BA3AB2F" w:rsidR="00090E88" w:rsidRPr="00346005" w:rsidRDefault="00090E88" w:rsidP="00090E88">
            <w:pPr>
              <w:jc w:val="both"/>
              <w:rPr>
                <w:rFonts w:ascii="Times New Roman" w:hAnsi="Times New Roman" w:cs="Times New Roman"/>
                <w:b/>
                <w:sz w:val="24"/>
                <w:szCs w:val="24"/>
                <w:u w:val="single"/>
                <w:lang w:val="et-EE"/>
              </w:rPr>
            </w:pPr>
            <w:r w:rsidRPr="00904879">
              <w:rPr>
                <w:rFonts w:ascii="Times New Roman" w:hAnsi="Times New Roman" w:cs="Times New Roman"/>
                <w:sz w:val="24"/>
                <w:szCs w:val="24"/>
              </w:rPr>
              <w:t>Lugeda, et seisukoha andja on nõus ehitusloa andmisega.</w:t>
            </w:r>
          </w:p>
        </w:tc>
      </w:tr>
      <w:tr w:rsidR="00E37420" w:rsidRPr="0091177B" w14:paraId="2750493C" w14:textId="77777777" w:rsidTr="00886199">
        <w:tc>
          <w:tcPr>
            <w:tcW w:w="576" w:type="dxa"/>
          </w:tcPr>
          <w:p w14:paraId="358E8023" w14:textId="6FE0A0B7" w:rsidR="00E37420" w:rsidRDefault="00090E88" w:rsidP="000C48D7">
            <w:pPr>
              <w:rPr>
                <w:rFonts w:ascii="Times New Roman" w:hAnsi="Times New Roman" w:cs="Times New Roman"/>
                <w:sz w:val="24"/>
                <w:szCs w:val="24"/>
                <w:lang w:val="et-EE"/>
              </w:rPr>
            </w:pPr>
            <w:r>
              <w:rPr>
                <w:rFonts w:ascii="Times New Roman" w:hAnsi="Times New Roman" w:cs="Times New Roman"/>
                <w:sz w:val="24"/>
                <w:szCs w:val="24"/>
                <w:lang w:val="et-EE"/>
              </w:rPr>
              <w:t>7</w:t>
            </w:r>
          </w:p>
        </w:tc>
        <w:tc>
          <w:tcPr>
            <w:tcW w:w="2923" w:type="dxa"/>
          </w:tcPr>
          <w:p w14:paraId="74AC5485" w14:textId="77777777" w:rsidR="00E37420" w:rsidRDefault="00E37420" w:rsidP="000C48D7">
            <w:pPr>
              <w:rPr>
                <w:rFonts w:ascii="Times New Roman" w:hAnsi="Times New Roman" w:cs="Times New Roman"/>
                <w:sz w:val="24"/>
                <w:szCs w:val="24"/>
                <w:lang w:val="et-EE"/>
              </w:rPr>
            </w:pPr>
            <w:r>
              <w:rPr>
                <w:rFonts w:ascii="Times New Roman" w:hAnsi="Times New Roman" w:cs="Times New Roman"/>
                <w:sz w:val="24"/>
                <w:szCs w:val="24"/>
                <w:lang w:val="et-EE"/>
              </w:rPr>
              <w:t>Kaitseministeerium</w:t>
            </w:r>
          </w:p>
          <w:p w14:paraId="2B818A51" w14:textId="68D7B651" w:rsidR="00F921AF" w:rsidRDefault="00F921AF" w:rsidP="000C48D7">
            <w:pPr>
              <w:rPr>
                <w:rFonts w:ascii="Times New Roman" w:hAnsi="Times New Roman" w:cs="Times New Roman"/>
                <w:sz w:val="24"/>
                <w:szCs w:val="24"/>
                <w:lang w:val="et-EE"/>
              </w:rPr>
            </w:pPr>
            <w:r>
              <w:rPr>
                <w:rFonts w:ascii="Times New Roman" w:hAnsi="Times New Roman" w:cs="Times New Roman"/>
                <w:sz w:val="24"/>
                <w:szCs w:val="24"/>
                <w:lang w:val="et-EE"/>
              </w:rPr>
              <w:t>ja</w:t>
            </w:r>
          </w:p>
          <w:p w14:paraId="579BCA6E" w14:textId="1FA58239" w:rsidR="00DB7FF7" w:rsidRDefault="00DB7FF7" w:rsidP="000C48D7">
            <w:pPr>
              <w:rPr>
                <w:rFonts w:ascii="Times New Roman" w:hAnsi="Times New Roman" w:cs="Times New Roman"/>
                <w:sz w:val="24"/>
                <w:szCs w:val="24"/>
                <w:lang w:val="et-EE"/>
              </w:rPr>
            </w:pPr>
            <w:r w:rsidRPr="00876687">
              <w:rPr>
                <w:rFonts w:ascii="Times New Roman" w:hAnsi="Times New Roman" w:cs="Times New Roman"/>
                <w:sz w:val="24"/>
                <w:szCs w:val="24"/>
                <w:lang w:val="et-EE"/>
              </w:rPr>
              <w:t>Riigi Kaitseinvesteeringute Keskus</w:t>
            </w:r>
          </w:p>
          <w:p w14:paraId="57AF4D3D" w14:textId="77777777" w:rsidR="00E37420" w:rsidRDefault="00E37420" w:rsidP="000C48D7">
            <w:pPr>
              <w:rPr>
                <w:rFonts w:ascii="Times New Roman" w:hAnsi="Times New Roman" w:cs="Times New Roman"/>
                <w:sz w:val="24"/>
                <w:szCs w:val="24"/>
                <w:lang w:val="et-EE"/>
              </w:rPr>
            </w:pPr>
          </w:p>
          <w:p w14:paraId="2F0825BF" w14:textId="77777777" w:rsidR="00E37420" w:rsidRDefault="00E37420" w:rsidP="000C48D7">
            <w:pPr>
              <w:rPr>
                <w:rFonts w:ascii="Times New Roman" w:hAnsi="Times New Roman" w:cs="Times New Roman"/>
                <w:sz w:val="24"/>
                <w:szCs w:val="24"/>
              </w:rPr>
            </w:pPr>
            <w:r w:rsidRPr="00E37420">
              <w:rPr>
                <w:rFonts w:ascii="Times New Roman" w:hAnsi="Times New Roman" w:cs="Times New Roman"/>
                <w:sz w:val="24"/>
                <w:szCs w:val="24"/>
              </w:rPr>
              <w:t xml:space="preserve">17.07.2024 </w:t>
            </w:r>
          </w:p>
          <w:p w14:paraId="2846591F" w14:textId="77777777" w:rsidR="00E37420" w:rsidRDefault="00E37420" w:rsidP="000C48D7">
            <w:pPr>
              <w:rPr>
                <w:rFonts w:ascii="Times New Roman" w:hAnsi="Times New Roman" w:cs="Times New Roman"/>
                <w:sz w:val="24"/>
                <w:szCs w:val="24"/>
              </w:rPr>
            </w:pPr>
            <w:r w:rsidRPr="00E37420">
              <w:rPr>
                <w:rFonts w:ascii="Times New Roman" w:hAnsi="Times New Roman" w:cs="Times New Roman"/>
                <w:sz w:val="24"/>
                <w:szCs w:val="24"/>
              </w:rPr>
              <w:t xml:space="preserve">nr </w:t>
            </w:r>
          </w:p>
          <w:p w14:paraId="7C4E3C9C" w14:textId="77777777" w:rsidR="00E37420" w:rsidRDefault="00E37420" w:rsidP="000C48D7">
            <w:pPr>
              <w:rPr>
                <w:rFonts w:ascii="Times New Roman" w:hAnsi="Times New Roman" w:cs="Times New Roman"/>
                <w:sz w:val="24"/>
                <w:szCs w:val="24"/>
              </w:rPr>
            </w:pPr>
            <w:r w:rsidRPr="00E37420">
              <w:rPr>
                <w:rFonts w:ascii="Times New Roman" w:hAnsi="Times New Roman" w:cs="Times New Roman"/>
                <w:sz w:val="24"/>
                <w:szCs w:val="24"/>
              </w:rPr>
              <w:t>12-1/24/282-4</w:t>
            </w:r>
          </w:p>
          <w:p w14:paraId="36D69F86" w14:textId="669CCBE1" w:rsidR="00E37420" w:rsidRDefault="00E37420" w:rsidP="000C48D7">
            <w:pPr>
              <w:rPr>
                <w:rFonts w:ascii="Times New Roman" w:hAnsi="Times New Roman" w:cs="Times New Roman"/>
                <w:sz w:val="24"/>
                <w:szCs w:val="24"/>
                <w:lang w:val="et-EE"/>
              </w:rPr>
            </w:pPr>
          </w:p>
        </w:tc>
        <w:tc>
          <w:tcPr>
            <w:tcW w:w="11097" w:type="dxa"/>
          </w:tcPr>
          <w:p w14:paraId="07EA25DB" w14:textId="77777777" w:rsidR="00E37420" w:rsidRDefault="00E37420" w:rsidP="005455E4">
            <w:pPr>
              <w:jc w:val="both"/>
              <w:rPr>
                <w:rFonts w:ascii="Times New Roman" w:hAnsi="Times New Roman" w:cs="Times New Roman"/>
                <w:sz w:val="24"/>
                <w:szCs w:val="24"/>
              </w:rPr>
            </w:pPr>
            <w:r w:rsidRPr="00E37420">
              <w:rPr>
                <w:rFonts w:ascii="Times New Roman" w:hAnsi="Times New Roman" w:cs="Times New Roman"/>
                <w:sz w:val="24"/>
                <w:szCs w:val="24"/>
              </w:rPr>
              <w:t xml:space="preserve">Transpordiamet on esitanud Kaitseministeeriumile kooskõlastamiseks korralduse „Tee ehitusloa andmine Rail Baltica Kangru liiklussõlme rajamiseks ja keskkonnamõju hindamise algatamata jätmine“ eelnõu ning Riigi Kaitseinvesteeringute Keskusele arvamuse avaldamiseks sama korralduse lisana antava ehitusloa eelnõu. Ehitusluba antakse Kiili ja Saku valla territooriumil riigi tugimaantee 15 Tallinna‒Rapla‒Türi tee km 4,50-6,68 Kangru liiklussõlme teede osale. Ehitusloa alusel ehitatavad teed asuvad osaliselt riigikaitselise ehitise Männiku harjutusvälja piiranguvööndis. </w:t>
            </w:r>
          </w:p>
          <w:p w14:paraId="6AAE9240" w14:textId="77777777" w:rsidR="00E37420" w:rsidRDefault="00E37420" w:rsidP="005455E4">
            <w:pPr>
              <w:jc w:val="both"/>
              <w:rPr>
                <w:rFonts w:ascii="Times New Roman" w:hAnsi="Times New Roman" w:cs="Times New Roman"/>
                <w:sz w:val="24"/>
                <w:szCs w:val="24"/>
              </w:rPr>
            </w:pPr>
          </w:p>
          <w:p w14:paraId="5DFF832D" w14:textId="77777777" w:rsidR="00E37420" w:rsidRDefault="00E37420" w:rsidP="005455E4">
            <w:pPr>
              <w:jc w:val="both"/>
              <w:rPr>
                <w:rFonts w:ascii="Times New Roman" w:hAnsi="Times New Roman" w:cs="Times New Roman"/>
                <w:sz w:val="24"/>
                <w:szCs w:val="24"/>
              </w:rPr>
            </w:pPr>
            <w:r w:rsidRPr="00E37420">
              <w:rPr>
                <w:rFonts w:ascii="Times New Roman" w:hAnsi="Times New Roman" w:cs="Times New Roman"/>
                <w:sz w:val="24"/>
                <w:szCs w:val="24"/>
              </w:rPr>
              <w:t xml:space="preserve">Kaitseministeeriumi valitsemisala huve ja riigikaitselisi vajadusi kajastavate seisukohtade dubleerimise vältimiseks esitame käesoleva kirjaga Kaitseministeeriumi ja Riigi Kaitseinvesteeringute Keskuse ühise seisukoha ja ettepaneku. </w:t>
            </w:r>
          </w:p>
          <w:p w14:paraId="097B8614" w14:textId="77777777" w:rsidR="00E37420" w:rsidRDefault="00E37420" w:rsidP="005455E4">
            <w:pPr>
              <w:jc w:val="both"/>
              <w:rPr>
                <w:rFonts w:ascii="Times New Roman" w:hAnsi="Times New Roman" w:cs="Times New Roman"/>
                <w:sz w:val="24"/>
                <w:szCs w:val="24"/>
              </w:rPr>
            </w:pPr>
          </w:p>
          <w:p w14:paraId="604A80AE" w14:textId="77777777" w:rsidR="00E37420" w:rsidRDefault="00E37420" w:rsidP="005455E4">
            <w:pPr>
              <w:jc w:val="both"/>
              <w:rPr>
                <w:rFonts w:ascii="Times New Roman" w:hAnsi="Times New Roman" w:cs="Times New Roman"/>
                <w:sz w:val="24"/>
                <w:szCs w:val="24"/>
              </w:rPr>
            </w:pPr>
            <w:r w:rsidRPr="00E37420">
              <w:rPr>
                <w:rFonts w:ascii="Times New Roman" w:hAnsi="Times New Roman" w:cs="Times New Roman"/>
                <w:sz w:val="24"/>
                <w:szCs w:val="24"/>
              </w:rPr>
              <w:t xml:space="preserve">Varem on Kaitseministeerium esitanud oma ettepanekud ja kooskõlastuse nii Kangru liiklussõlme rajatiste projekteerimistingimuste menetluses kui ka põhiprojekti kohta. Kahetsusväärselt on varasemas menetluses ja teerajatiste projekteerimisel jäänud tähelepanuta probleem, mis tuleb lahendada enne Kasteheina jalgratta ja jalakäijate tee (JJT OR0545) ehitustöö alustamist. Nimelt asub praegu projekteeritud Kasteheina JJT ja Tallinn-Rapla-Türi tee ristumiskoha lähistel riigikaitselise ehitise Männiku harjutusvälja infotahvel ja signaalmast, mis ilmselt jäävad tee-ehitusele ette ning mille asukoht pärast jalgratta ja jalakäijate tee valmimist ei täida enam piisavalt harjutusväljal toimuvast ohtlikust tegevusest teavitamise eesmärki. </w:t>
            </w:r>
          </w:p>
          <w:p w14:paraId="5BCF4CD7" w14:textId="77777777" w:rsidR="00E37420" w:rsidRDefault="00E37420" w:rsidP="005455E4">
            <w:pPr>
              <w:jc w:val="both"/>
              <w:rPr>
                <w:rFonts w:ascii="Times New Roman" w:hAnsi="Times New Roman" w:cs="Times New Roman"/>
                <w:sz w:val="24"/>
                <w:szCs w:val="24"/>
              </w:rPr>
            </w:pPr>
          </w:p>
          <w:p w14:paraId="33018A37" w14:textId="77777777" w:rsidR="001751E1" w:rsidRDefault="00E37420" w:rsidP="005455E4">
            <w:pPr>
              <w:jc w:val="both"/>
              <w:rPr>
                <w:rFonts w:ascii="Times New Roman" w:hAnsi="Times New Roman" w:cs="Times New Roman"/>
                <w:sz w:val="24"/>
                <w:szCs w:val="24"/>
              </w:rPr>
            </w:pPr>
            <w:r w:rsidRPr="00E37420">
              <w:rPr>
                <w:rFonts w:ascii="Times New Roman" w:hAnsi="Times New Roman" w:cs="Times New Roman"/>
                <w:sz w:val="24"/>
                <w:szCs w:val="24"/>
              </w:rPr>
              <w:t xml:space="preserve">Palume enne Kasteheina JJT ehitustöö alustamist koostöös Riigi Kaitseinvesteeringute Keskusega ümber paigutada Männiku harjutusvälja signaalmast ja infotahvel selleks sobivasse asukohta katastriüksuse Männiku </w:t>
            </w:r>
            <w:r w:rsidRPr="00E37420">
              <w:rPr>
                <w:rFonts w:ascii="Times New Roman" w:hAnsi="Times New Roman" w:cs="Times New Roman"/>
                <w:sz w:val="24"/>
                <w:szCs w:val="24"/>
              </w:rPr>
              <w:lastRenderedPageBreak/>
              <w:t xml:space="preserve">polügoon 71801:001:0983 kirdenurga lähistele, kus need annavad asjakohast teavet jalgratta ja jalakäijate teel liikujatele naabruses asuval harjutusväljal toimuva ohtliku tegevuse kohta. </w:t>
            </w:r>
          </w:p>
          <w:p w14:paraId="01539ED0" w14:textId="31E1803E" w:rsidR="00E37420" w:rsidRDefault="00E37420" w:rsidP="005455E4">
            <w:pPr>
              <w:jc w:val="both"/>
              <w:rPr>
                <w:rFonts w:ascii="Times New Roman" w:hAnsi="Times New Roman" w:cs="Times New Roman"/>
                <w:sz w:val="24"/>
                <w:szCs w:val="24"/>
              </w:rPr>
            </w:pPr>
            <w:r w:rsidRPr="00E37420">
              <w:rPr>
                <w:rFonts w:ascii="Times New Roman" w:hAnsi="Times New Roman" w:cs="Times New Roman"/>
                <w:sz w:val="24"/>
                <w:szCs w:val="24"/>
              </w:rPr>
              <w:t xml:space="preserve">Allpool selgitaval joonisel on punase noolega tähistatud signaalmasti ja infotahvli praegune asukoht, musta noolega soovitav uus ligikaudne asukoht. Täpne asukoht, töö teostamise aeg, tehnilised nõuded ja muud töö korraldamiseks vajalikud detailid palume läbi rääkida ja kokku leppida Riigi Kaitseinvesteeringute Keskusega (kontakt Taisto Kruusma, e-post: taisto.kruusma@rkik.ee või </w:t>
            </w:r>
            <w:hyperlink r:id="rId12" w:history="1">
              <w:r w:rsidRPr="008D3EB0">
                <w:rPr>
                  <w:rStyle w:val="Hperlink"/>
                  <w:rFonts w:ascii="Times New Roman" w:hAnsi="Times New Roman" w:cs="Times New Roman"/>
                  <w:sz w:val="24"/>
                  <w:szCs w:val="24"/>
                </w:rPr>
                <w:t>info@rkik.ee</w:t>
              </w:r>
            </w:hyperlink>
            <w:r w:rsidRPr="00E37420">
              <w:rPr>
                <w:rFonts w:ascii="Times New Roman" w:hAnsi="Times New Roman" w:cs="Times New Roman"/>
                <w:sz w:val="24"/>
                <w:szCs w:val="24"/>
              </w:rPr>
              <w:t>).</w:t>
            </w:r>
          </w:p>
          <w:p w14:paraId="7108AEF7" w14:textId="77777777" w:rsidR="00E37420" w:rsidRDefault="00E37420" w:rsidP="005455E4">
            <w:pPr>
              <w:jc w:val="both"/>
              <w:rPr>
                <w:rFonts w:ascii="Times New Roman" w:hAnsi="Times New Roman" w:cs="Times New Roman"/>
                <w:sz w:val="24"/>
                <w:szCs w:val="24"/>
              </w:rPr>
            </w:pPr>
          </w:p>
          <w:p w14:paraId="4B874C71" w14:textId="77777777" w:rsidR="00E37420" w:rsidRDefault="00E37420" w:rsidP="005455E4">
            <w:pPr>
              <w:jc w:val="both"/>
              <w:rPr>
                <w:rFonts w:ascii="Times New Roman" w:hAnsi="Times New Roman" w:cs="Times New Roman"/>
                <w:sz w:val="24"/>
                <w:szCs w:val="24"/>
              </w:rPr>
            </w:pPr>
            <w:r>
              <w:rPr>
                <w:noProof/>
              </w:rPr>
              <w:drawing>
                <wp:inline distT="0" distB="0" distL="0" distR="0" wp14:anchorId="5A67A8E0" wp14:editId="743A000C">
                  <wp:extent cx="5553558" cy="3419061"/>
                  <wp:effectExtent l="0" t="0" r="952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1168" cy="3454529"/>
                          </a:xfrm>
                          <a:prstGeom prst="rect">
                            <a:avLst/>
                          </a:prstGeom>
                        </pic:spPr>
                      </pic:pic>
                    </a:graphicData>
                  </a:graphic>
                </wp:inline>
              </w:drawing>
            </w:r>
          </w:p>
          <w:p w14:paraId="4762F557" w14:textId="77777777" w:rsidR="00E37420" w:rsidRDefault="00E37420" w:rsidP="005455E4">
            <w:pPr>
              <w:jc w:val="both"/>
              <w:rPr>
                <w:rFonts w:ascii="Times New Roman" w:hAnsi="Times New Roman" w:cs="Times New Roman"/>
                <w:sz w:val="24"/>
                <w:szCs w:val="24"/>
              </w:rPr>
            </w:pPr>
          </w:p>
          <w:p w14:paraId="4F24CC04" w14:textId="77777777" w:rsidR="00F50EB0" w:rsidRDefault="00F50EB0" w:rsidP="005455E4">
            <w:pPr>
              <w:jc w:val="both"/>
              <w:rPr>
                <w:rFonts w:ascii="Times New Roman" w:hAnsi="Times New Roman" w:cs="Times New Roman"/>
                <w:sz w:val="24"/>
                <w:szCs w:val="24"/>
              </w:rPr>
            </w:pPr>
            <w:r w:rsidRPr="00F50EB0">
              <w:rPr>
                <w:rFonts w:ascii="Times New Roman" w:hAnsi="Times New Roman" w:cs="Times New Roman"/>
                <w:sz w:val="24"/>
                <w:szCs w:val="24"/>
              </w:rPr>
              <w:t>Signaalmasti ja infotahvli uue asukohaga kaasneb vajadus tagada sellele juurdepääs signaallipu heiskamiseks ja infotahvlile teabe kinnitamiseks. Palume selgitada Riigi Kaitseinvesteeringute Keskusele, kas ja milline on võimalus pääseda sõidukiga (maasturiga) Kasteheina JJT või hooldustee OR054502 kaudu signaalmasti ja infotahvli uude asukohta või selle lähistele.</w:t>
            </w:r>
          </w:p>
          <w:p w14:paraId="219D12FC" w14:textId="77777777" w:rsidR="00F50EB0" w:rsidRDefault="00F50EB0" w:rsidP="005455E4">
            <w:pPr>
              <w:jc w:val="both"/>
              <w:rPr>
                <w:rFonts w:ascii="Times New Roman" w:hAnsi="Times New Roman" w:cs="Times New Roman"/>
                <w:sz w:val="24"/>
                <w:szCs w:val="24"/>
              </w:rPr>
            </w:pPr>
          </w:p>
          <w:p w14:paraId="446A80AD" w14:textId="77777777" w:rsidR="00E37420" w:rsidRDefault="00F50EB0" w:rsidP="005455E4">
            <w:pPr>
              <w:jc w:val="both"/>
              <w:rPr>
                <w:rFonts w:ascii="Times New Roman" w:hAnsi="Times New Roman" w:cs="Times New Roman"/>
                <w:sz w:val="24"/>
                <w:szCs w:val="24"/>
              </w:rPr>
            </w:pPr>
            <w:r w:rsidRPr="00F50EB0">
              <w:rPr>
                <w:rFonts w:ascii="Times New Roman" w:hAnsi="Times New Roman" w:cs="Times New Roman"/>
                <w:sz w:val="24"/>
                <w:szCs w:val="24"/>
              </w:rPr>
              <w:t>Muus osas ei ole Kaitseministeeriumil vastuväiteid ega ettepanekuid korralduse ja selle lisaks oleva ehitusloa eelnõu kohta. Kaitseministeerium kooskõlastab ehitusloa eelnõu eeldusel, et Transpordiameti ja Riigi Kaitseinvesteeringute Keskuse koostöös leiab lahenduse eespool kirjeldatud probleem seoses Männiku harjutusvälja signaalmasti ja infotahvli ümberpaigutamise ja edasise teenindamisega. Täname, et arvestate riigikaitseliste huvide ja vajadustega.</w:t>
            </w:r>
          </w:p>
          <w:p w14:paraId="62B2A53B" w14:textId="713F39E6" w:rsidR="00F50EB0" w:rsidRPr="005455E4" w:rsidRDefault="00F50EB0" w:rsidP="005455E4">
            <w:pPr>
              <w:jc w:val="both"/>
              <w:rPr>
                <w:rFonts w:ascii="Times New Roman" w:hAnsi="Times New Roman" w:cs="Times New Roman"/>
                <w:sz w:val="24"/>
                <w:szCs w:val="24"/>
              </w:rPr>
            </w:pPr>
          </w:p>
        </w:tc>
        <w:tc>
          <w:tcPr>
            <w:tcW w:w="6520" w:type="dxa"/>
          </w:tcPr>
          <w:p w14:paraId="61451A01" w14:textId="77777777" w:rsidR="00F50EB0" w:rsidRPr="00346005" w:rsidRDefault="00F50EB0" w:rsidP="00346005">
            <w:pPr>
              <w:jc w:val="both"/>
              <w:rPr>
                <w:rFonts w:ascii="Times New Roman" w:hAnsi="Times New Roman" w:cs="Times New Roman"/>
                <w:b/>
                <w:sz w:val="24"/>
                <w:szCs w:val="24"/>
                <w:u w:val="single"/>
                <w:lang w:val="et-EE"/>
              </w:rPr>
            </w:pPr>
            <w:r w:rsidRPr="00346005">
              <w:rPr>
                <w:rFonts w:ascii="Times New Roman" w:hAnsi="Times New Roman" w:cs="Times New Roman"/>
                <w:b/>
                <w:sz w:val="24"/>
                <w:szCs w:val="24"/>
                <w:u w:val="single"/>
                <w:lang w:val="et-EE"/>
              </w:rPr>
              <w:lastRenderedPageBreak/>
              <w:t>Põhjendus:</w:t>
            </w:r>
          </w:p>
          <w:p w14:paraId="295D42BE" w14:textId="230797AC" w:rsidR="00F50EB0" w:rsidRDefault="00346005" w:rsidP="00346005">
            <w:pPr>
              <w:jc w:val="both"/>
              <w:rPr>
                <w:rFonts w:ascii="Times New Roman" w:hAnsi="Times New Roman" w:cs="Times New Roman"/>
                <w:sz w:val="24"/>
                <w:szCs w:val="24"/>
              </w:rPr>
            </w:pPr>
            <w:r w:rsidRPr="00346005">
              <w:rPr>
                <w:rFonts w:ascii="Times New Roman" w:hAnsi="Times New Roman" w:cs="Times New Roman"/>
                <w:sz w:val="24"/>
                <w:szCs w:val="24"/>
              </w:rPr>
              <w:t>Männiku harjutusvälja signaalmast ja infotahvel ei saa jääda tänasesse asukohta. Samuti pole otstarbekas neid paigaldada soovitud asukohta, sest ligipääs on piiratud. Võtame ühendust Riigi Kaitseinvesteeringute Keskusega, et välja selgitada uus asukoht</w:t>
            </w:r>
            <w:r w:rsidR="00F921AF">
              <w:rPr>
                <w:rFonts w:ascii="Times New Roman" w:hAnsi="Times New Roman" w:cs="Times New Roman"/>
                <w:sz w:val="24"/>
                <w:szCs w:val="24"/>
              </w:rPr>
              <w:t xml:space="preserve"> ja muud asjaolud</w:t>
            </w:r>
            <w:r w:rsidRPr="00346005">
              <w:rPr>
                <w:rFonts w:ascii="Times New Roman" w:hAnsi="Times New Roman" w:cs="Times New Roman"/>
                <w:sz w:val="24"/>
                <w:szCs w:val="24"/>
              </w:rPr>
              <w:t>.</w:t>
            </w:r>
          </w:p>
          <w:p w14:paraId="2752D2A5" w14:textId="77777777" w:rsidR="00346005" w:rsidRDefault="00346005" w:rsidP="00346005">
            <w:pPr>
              <w:jc w:val="both"/>
              <w:rPr>
                <w:rFonts w:ascii="Times New Roman" w:hAnsi="Times New Roman" w:cs="Times New Roman"/>
                <w:b/>
                <w:sz w:val="24"/>
                <w:szCs w:val="24"/>
                <w:u w:val="single"/>
                <w:lang w:val="et-EE"/>
              </w:rPr>
            </w:pPr>
          </w:p>
          <w:p w14:paraId="24E5D65D" w14:textId="77777777" w:rsidR="00346005" w:rsidRDefault="00F50EB0" w:rsidP="00346005">
            <w:pPr>
              <w:jc w:val="both"/>
              <w:rPr>
                <w:rFonts w:ascii="Times New Roman" w:hAnsi="Times New Roman" w:cs="Times New Roman"/>
                <w:b/>
                <w:sz w:val="24"/>
                <w:szCs w:val="24"/>
                <w:lang w:val="et-EE"/>
              </w:rPr>
            </w:pPr>
            <w:r w:rsidRPr="00A15F16">
              <w:rPr>
                <w:rFonts w:ascii="Times New Roman" w:hAnsi="Times New Roman" w:cs="Times New Roman"/>
                <w:b/>
                <w:sz w:val="24"/>
                <w:szCs w:val="24"/>
                <w:u w:val="single"/>
                <w:lang w:val="et-EE"/>
              </w:rPr>
              <w:t>Otsus:</w:t>
            </w:r>
            <w:r w:rsidRPr="00A15F16">
              <w:rPr>
                <w:rFonts w:ascii="Times New Roman" w:hAnsi="Times New Roman" w:cs="Times New Roman"/>
                <w:b/>
                <w:sz w:val="24"/>
                <w:szCs w:val="24"/>
                <w:lang w:val="et-EE"/>
              </w:rPr>
              <w:t xml:space="preserve"> </w:t>
            </w:r>
          </w:p>
          <w:p w14:paraId="52DF27B2" w14:textId="4567FB67" w:rsidR="00346005" w:rsidRPr="00346005" w:rsidRDefault="00F921AF" w:rsidP="008F6DCF">
            <w:pPr>
              <w:pStyle w:val="Loendilik"/>
              <w:numPr>
                <w:ilvl w:val="0"/>
                <w:numId w:val="20"/>
              </w:numPr>
              <w:ind w:left="313" w:hanging="284"/>
              <w:jc w:val="both"/>
              <w:rPr>
                <w:rFonts w:ascii="Times New Roman" w:hAnsi="Times New Roman" w:cs="Times New Roman"/>
                <w:b/>
                <w:sz w:val="24"/>
                <w:szCs w:val="24"/>
                <w:u w:val="single"/>
                <w:lang w:val="et-EE"/>
              </w:rPr>
            </w:pPr>
            <w:r>
              <w:rPr>
                <w:rFonts w:ascii="Times New Roman" w:hAnsi="Times New Roman" w:cs="Times New Roman"/>
                <w:sz w:val="24"/>
                <w:szCs w:val="24"/>
              </w:rPr>
              <w:t>Arvestada ettepanekuga t</w:t>
            </w:r>
            <w:r w:rsidR="00346005" w:rsidRPr="00346005">
              <w:rPr>
                <w:rFonts w:ascii="Times New Roman" w:hAnsi="Times New Roman" w:cs="Times New Roman"/>
                <w:sz w:val="24"/>
                <w:szCs w:val="24"/>
              </w:rPr>
              <w:t>õsta</w:t>
            </w:r>
            <w:r w:rsidR="00A15F16" w:rsidRPr="00346005">
              <w:rPr>
                <w:rFonts w:ascii="Times New Roman" w:hAnsi="Times New Roman" w:cs="Times New Roman"/>
                <w:sz w:val="24"/>
                <w:szCs w:val="24"/>
              </w:rPr>
              <w:t xml:space="preserve"> Kangru LS ehitustööde käigus ümber Männiku harjutusvälja signaalmast ja infotahvel. </w:t>
            </w:r>
            <w:r w:rsidR="00346005" w:rsidRPr="00346005">
              <w:rPr>
                <w:rFonts w:ascii="Times New Roman" w:hAnsi="Times New Roman" w:cs="Times New Roman"/>
                <w:sz w:val="24"/>
                <w:szCs w:val="24"/>
              </w:rPr>
              <w:t xml:space="preserve">Täpne asukoht, töö teostamise aeg, tehnilised nõuded ja muud töö korraldamiseks vajalikud detailid tuleb kokku leppida Riigi Kaitseinvesteeringute Keskusega </w:t>
            </w:r>
          </w:p>
          <w:p w14:paraId="7A79A232" w14:textId="2FA47311" w:rsidR="00E37420" w:rsidRPr="00CF0D43" w:rsidRDefault="00F50EB0" w:rsidP="008F6DCF">
            <w:pPr>
              <w:pStyle w:val="Loendilik"/>
              <w:numPr>
                <w:ilvl w:val="0"/>
                <w:numId w:val="20"/>
              </w:numPr>
              <w:ind w:left="313" w:hanging="284"/>
              <w:jc w:val="both"/>
              <w:rPr>
                <w:rFonts w:ascii="Times New Roman" w:hAnsi="Times New Roman" w:cs="Times New Roman"/>
                <w:b/>
                <w:sz w:val="24"/>
                <w:szCs w:val="24"/>
                <w:u w:val="single"/>
                <w:lang w:val="et-EE"/>
              </w:rPr>
            </w:pPr>
            <w:r w:rsidRPr="00A15F16">
              <w:rPr>
                <w:rFonts w:ascii="Times New Roman" w:hAnsi="Times New Roman" w:cs="Times New Roman"/>
                <w:sz w:val="24"/>
                <w:szCs w:val="24"/>
              </w:rPr>
              <w:t>Lugeda</w:t>
            </w:r>
            <w:r w:rsidR="00A15F16" w:rsidRPr="00A15F16">
              <w:rPr>
                <w:rFonts w:ascii="Times New Roman" w:hAnsi="Times New Roman" w:cs="Times New Roman"/>
                <w:sz w:val="24"/>
                <w:szCs w:val="24"/>
              </w:rPr>
              <w:t xml:space="preserve"> ehitusloa eelnõu kooskõlastaja poolt kooskõlastatuks. </w:t>
            </w:r>
          </w:p>
        </w:tc>
      </w:tr>
      <w:tr w:rsidR="00090E88" w:rsidRPr="0091177B" w14:paraId="5D0E4D32" w14:textId="77777777" w:rsidTr="00886199">
        <w:tc>
          <w:tcPr>
            <w:tcW w:w="576" w:type="dxa"/>
          </w:tcPr>
          <w:p w14:paraId="224A402A" w14:textId="08B46FBA" w:rsidR="00090E88" w:rsidRPr="00A15F16" w:rsidRDefault="00090E88" w:rsidP="00A15F16">
            <w:pPr>
              <w:rPr>
                <w:rFonts w:ascii="Times New Roman" w:hAnsi="Times New Roman" w:cs="Times New Roman"/>
                <w:sz w:val="24"/>
                <w:szCs w:val="24"/>
                <w:lang w:val="et-EE"/>
              </w:rPr>
            </w:pPr>
            <w:r>
              <w:rPr>
                <w:rFonts w:ascii="Times New Roman" w:hAnsi="Times New Roman" w:cs="Times New Roman"/>
                <w:sz w:val="24"/>
                <w:szCs w:val="24"/>
                <w:lang w:val="et-EE"/>
              </w:rPr>
              <w:t>8</w:t>
            </w:r>
          </w:p>
        </w:tc>
        <w:tc>
          <w:tcPr>
            <w:tcW w:w="2923" w:type="dxa"/>
          </w:tcPr>
          <w:p w14:paraId="482E93A3" w14:textId="77777777" w:rsidR="00090E88" w:rsidRDefault="00090E88" w:rsidP="00A15F16">
            <w:pPr>
              <w:rPr>
                <w:rFonts w:ascii="Times New Roman" w:hAnsi="Times New Roman" w:cs="Times New Roman"/>
                <w:sz w:val="24"/>
                <w:szCs w:val="24"/>
                <w:lang w:val="et-EE"/>
              </w:rPr>
            </w:pPr>
            <w:r>
              <w:rPr>
                <w:rFonts w:ascii="Times New Roman" w:hAnsi="Times New Roman" w:cs="Times New Roman"/>
                <w:sz w:val="24"/>
                <w:szCs w:val="24"/>
                <w:lang w:val="et-EE"/>
              </w:rPr>
              <w:t>Kliimaministeerium</w:t>
            </w:r>
          </w:p>
          <w:p w14:paraId="3B44EBE1" w14:textId="77777777" w:rsidR="00090E88" w:rsidRDefault="00090E88" w:rsidP="00A15F16">
            <w:pPr>
              <w:rPr>
                <w:rFonts w:ascii="Times New Roman" w:hAnsi="Times New Roman" w:cs="Times New Roman"/>
                <w:sz w:val="24"/>
                <w:szCs w:val="24"/>
                <w:lang w:val="et-EE"/>
              </w:rPr>
            </w:pPr>
          </w:p>
          <w:p w14:paraId="5626A690" w14:textId="77777777" w:rsidR="00090E88" w:rsidRDefault="00090E88" w:rsidP="00A15F16">
            <w:pPr>
              <w:rPr>
                <w:rFonts w:ascii="Times New Roman" w:hAnsi="Times New Roman" w:cs="Times New Roman"/>
                <w:sz w:val="24"/>
                <w:szCs w:val="24"/>
                <w:lang w:val="et-EE"/>
              </w:rPr>
            </w:pPr>
            <w:r w:rsidRPr="00090E88">
              <w:rPr>
                <w:rFonts w:ascii="Times New Roman" w:hAnsi="Times New Roman" w:cs="Times New Roman"/>
                <w:sz w:val="24"/>
                <w:szCs w:val="24"/>
                <w:lang w:val="et-EE"/>
              </w:rPr>
              <w:t xml:space="preserve">18.07.2024 </w:t>
            </w:r>
          </w:p>
          <w:p w14:paraId="1AE0098E" w14:textId="77777777" w:rsidR="00090E88" w:rsidRDefault="00090E88" w:rsidP="00A15F16">
            <w:pPr>
              <w:rPr>
                <w:rFonts w:ascii="Times New Roman" w:hAnsi="Times New Roman" w:cs="Times New Roman"/>
                <w:sz w:val="24"/>
                <w:szCs w:val="24"/>
                <w:lang w:val="et-EE"/>
              </w:rPr>
            </w:pPr>
            <w:r w:rsidRPr="00090E88">
              <w:rPr>
                <w:rFonts w:ascii="Times New Roman" w:hAnsi="Times New Roman" w:cs="Times New Roman"/>
                <w:sz w:val="24"/>
                <w:szCs w:val="24"/>
                <w:lang w:val="et-EE"/>
              </w:rPr>
              <w:t xml:space="preserve">nr </w:t>
            </w:r>
          </w:p>
          <w:p w14:paraId="158C4794" w14:textId="23D0C346" w:rsidR="00090E88" w:rsidRPr="00A15F16" w:rsidRDefault="00090E88" w:rsidP="00A15F16">
            <w:pPr>
              <w:rPr>
                <w:rFonts w:ascii="Times New Roman" w:hAnsi="Times New Roman" w:cs="Times New Roman"/>
                <w:sz w:val="24"/>
                <w:szCs w:val="24"/>
                <w:lang w:val="et-EE"/>
              </w:rPr>
            </w:pPr>
            <w:r w:rsidRPr="00090E88">
              <w:rPr>
                <w:rFonts w:ascii="Times New Roman" w:hAnsi="Times New Roman" w:cs="Times New Roman"/>
                <w:sz w:val="24"/>
                <w:szCs w:val="24"/>
                <w:lang w:val="et-EE"/>
              </w:rPr>
              <w:t>19-11/24/3289-2</w:t>
            </w:r>
          </w:p>
        </w:tc>
        <w:tc>
          <w:tcPr>
            <w:tcW w:w="11097" w:type="dxa"/>
          </w:tcPr>
          <w:p w14:paraId="57A595A8" w14:textId="77777777" w:rsidR="00090E88" w:rsidRDefault="00090E88" w:rsidP="00A15F16">
            <w:pPr>
              <w:autoSpaceDE w:val="0"/>
              <w:autoSpaceDN w:val="0"/>
              <w:adjustRightInd w:val="0"/>
              <w:jc w:val="both"/>
              <w:rPr>
                <w:rFonts w:ascii="Times New Roman" w:hAnsi="Times New Roman" w:cs="Times New Roman"/>
                <w:sz w:val="24"/>
                <w:szCs w:val="24"/>
              </w:rPr>
            </w:pPr>
            <w:r w:rsidRPr="00090E88">
              <w:rPr>
                <w:rFonts w:ascii="Times New Roman" w:hAnsi="Times New Roman" w:cs="Times New Roman"/>
                <w:sz w:val="24"/>
                <w:szCs w:val="24"/>
              </w:rPr>
              <w:t xml:space="preserve">Olete edastanud Kliimaministeeriumile kooskõlastamiseks või arvamuse avaldamiseks ehitusloa eelnõu riigi tugimaantee 15 Tallinna‒Rapla‒Türi tee km 4,50-6,68 asuva Kangru liiklussõlme rajamiseks. Tee ehitustööd toimuvad aastatel 2024- 2026 vastavalt projektile „Kangru liiklussõlme ja Rail Balticut ületavate viaduktide ehitustööd“ (GRK Eesti AS, töö nr RBDTD-EE-DS2- DPS2_GRK_OR0350). </w:t>
            </w:r>
          </w:p>
          <w:p w14:paraId="7C9EF84D" w14:textId="77777777" w:rsidR="00090E88" w:rsidRDefault="00090E88" w:rsidP="00A15F16">
            <w:pPr>
              <w:autoSpaceDE w:val="0"/>
              <w:autoSpaceDN w:val="0"/>
              <w:adjustRightInd w:val="0"/>
              <w:jc w:val="both"/>
              <w:rPr>
                <w:rFonts w:ascii="Times New Roman" w:hAnsi="Times New Roman" w:cs="Times New Roman"/>
                <w:sz w:val="24"/>
                <w:szCs w:val="24"/>
              </w:rPr>
            </w:pPr>
            <w:r w:rsidRPr="00090E88">
              <w:rPr>
                <w:rFonts w:ascii="Times New Roman" w:hAnsi="Times New Roman" w:cs="Times New Roman"/>
                <w:sz w:val="24"/>
                <w:szCs w:val="24"/>
              </w:rPr>
              <w:t>Kliimaministeerium kooskõlastab Ehitusseadustiku § 42 lg 7 alusel ehitusloa eelnõu 15 Tallinna‒Rapla‒Türi tee km 4,50-6,68 asuva Kangru liiklussõlme rajamiseks, märkusteta.</w:t>
            </w:r>
          </w:p>
          <w:p w14:paraId="41A2B4B5" w14:textId="0C313AB3" w:rsidR="00090E88" w:rsidRPr="00A15F16" w:rsidRDefault="00090E88" w:rsidP="00A15F16">
            <w:pPr>
              <w:autoSpaceDE w:val="0"/>
              <w:autoSpaceDN w:val="0"/>
              <w:adjustRightInd w:val="0"/>
              <w:jc w:val="both"/>
              <w:rPr>
                <w:rFonts w:ascii="Times New Roman" w:hAnsi="Times New Roman" w:cs="Times New Roman"/>
                <w:i/>
                <w:iCs/>
                <w:sz w:val="24"/>
                <w:szCs w:val="24"/>
                <w:lang w:val="et-EE"/>
              </w:rPr>
            </w:pPr>
          </w:p>
        </w:tc>
        <w:tc>
          <w:tcPr>
            <w:tcW w:w="6520" w:type="dxa"/>
          </w:tcPr>
          <w:p w14:paraId="4728F1FC" w14:textId="77777777" w:rsidR="00090E88" w:rsidRDefault="00090E88" w:rsidP="00090E88">
            <w:pPr>
              <w:jc w:val="both"/>
              <w:rPr>
                <w:rFonts w:ascii="Times New Roman" w:hAnsi="Times New Roman" w:cs="Times New Roman"/>
                <w:b/>
                <w:sz w:val="24"/>
                <w:szCs w:val="24"/>
                <w:lang w:val="et-EE"/>
              </w:rPr>
            </w:pPr>
            <w:r w:rsidRPr="00A15F16">
              <w:rPr>
                <w:rFonts w:ascii="Times New Roman" w:hAnsi="Times New Roman" w:cs="Times New Roman"/>
                <w:b/>
                <w:sz w:val="24"/>
                <w:szCs w:val="24"/>
                <w:u w:val="single"/>
                <w:lang w:val="et-EE"/>
              </w:rPr>
              <w:t>Otsus:</w:t>
            </w:r>
            <w:r w:rsidRPr="00A15F16">
              <w:rPr>
                <w:rFonts w:ascii="Times New Roman" w:hAnsi="Times New Roman" w:cs="Times New Roman"/>
                <w:b/>
                <w:sz w:val="24"/>
                <w:szCs w:val="24"/>
                <w:lang w:val="et-EE"/>
              </w:rPr>
              <w:t xml:space="preserve"> </w:t>
            </w:r>
          </w:p>
          <w:p w14:paraId="19FB6996" w14:textId="69C1D3E8" w:rsidR="00090E88" w:rsidRPr="00A15F16" w:rsidRDefault="00090E88" w:rsidP="00090E88">
            <w:pPr>
              <w:rPr>
                <w:rFonts w:ascii="Times New Roman" w:hAnsi="Times New Roman" w:cs="Times New Roman"/>
                <w:b/>
                <w:sz w:val="24"/>
                <w:szCs w:val="24"/>
                <w:u w:val="single"/>
                <w:lang w:val="et-EE"/>
              </w:rPr>
            </w:pPr>
            <w:r w:rsidRPr="00A15F16">
              <w:rPr>
                <w:rFonts w:ascii="Times New Roman" w:hAnsi="Times New Roman" w:cs="Times New Roman"/>
                <w:sz w:val="24"/>
                <w:szCs w:val="24"/>
              </w:rPr>
              <w:t>Lugeda ehitusloa eelnõu kooskõlastaja poolt kooskõlastatuks.</w:t>
            </w:r>
          </w:p>
        </w:tc>
      </w:tr>
      <w:tr w:rsidR="00A15F16" w:rsidRPr="0091177B" w14:paraId="64CF3610" w14:textId="77777777" w:rsidTr="00886199">
        <w:tc>
          <w:tcPr>
            <w:tcW w:w="576" w:type="dxa"/>
          </w:tcPr>
          <w:p w14:paraId="738A3906" w14:textId="5CBA7AD4" w:rsidR="00A15F16" w:rsidRPr="00A15F16" w:rsidRDefault="00090E88" w:rsidP="00A15F16">
            <w:pPr>
              <w:rPr>
                <w:rFonts w:ascii="Times New Roman" w:hAnsi="Times New Roman" w:cs="Times New Roman"/>
                <w:sz w:val="24"/>
                <w:szCs w:val="24"/>
                <w:lang w:val="et-EE"/>
              </w:rPr>
            </w:pPr>
            <w:r>
              <w:rPr>
                <w:rFonts w:ascii="Times New Roman" w:hAnsi="Times New Roman" w:cs="Times New Roman"/>
                <w:sz w:val="24"/>
                <w:szCs w:val="24"/>
                <w:lang w:val="et-EE"/>
              </w:rPr>
              <w:t>9</w:t>
            </w:r>
          </w:p>
        </w:tc>
        <w:tc>
          <w:tcPr>
            <w:tcW w:w="2923" w:type="dxa"/>
          </w:tcPr>
          <w:p w14:paraId="435E1C21" w14:textId="77777777" w:rsidR="00A15F16" w:rsidRPr="00A15F16" w:rsidRDefault="00A15F16" w:rsidP="00A15F16">
            <w:pPr>
              <w:rPr>
                <w:rFonts w:ascii="Times New Roman" w:hAnsi="Times New Roman" w:cs="Times New Roman"/>
                <w:sz w:val="24"/>
                <w:szCs w:val="24"/>
                <w:lang w:val="et-EE"/>
              </w:rPr>
            </w:pPr>
            <w:r w:rsidRPr="00A15F16">
              <w:rPr>
                <w:rFonts w:ascii="Times New Roman" w:hAnsi="Times New Roman" w:cs="Times New Roman"/>
                <w:sz w:val="24"/>
                <w:szCs w:val="24"/>
                <w:lang w:val="et-EE"/>
              </w:rPr>
              <w:t>Maa-amet</w:t>
            </w:r>
          </w:p>
          <w:p w14:paraId="2C0D26D6" w14:textId="2ED8E045" w:rsidR="00A15F16" w:rsidRPr="00A15F16" w:rsidRDefault="00A15F16" w:rsidP="00A15F16">
            <w:pPr>
              <w:rPr>
                <w:rFonts w:ascii="Times New Roman" w:hAnsi="Times New Roman" w:cs="Times New Roman"/>
                <w:sz w:val="24"/>
                <w:szCs w:val="24"/>
                <w:lang w:val="et-EE"/>
              </w:rPr>
            </w:pPr>
          </w:p>
        </w:tc>
        <w:tc>
          <w:tcPr>
            <w:tcW w:w="11097" w:type="dxa"/>
          </w:tcPr>
          <w:p w14:paraId="45E35269" w14:textId="12F675FA" w:rsidR="00A15F16" w:rsidRPr="00A15F16" w:rsidRDefault="00A15F16" w:rsidP="00A15F16">
            <w:pPr>
              <w:autoSpaceDE w:val="0"/>
              <w:autoSpaceDN w:val="0"/>
              <w:adjustRightInd w:val="0"/>
              <w:jc w:val="both"/>
              <w:rPr>
                <w:rFonts w:ascii="Times New Roman" w:hAnsi="Times New Roman" w:cs="Times New Roman"/>
                <w:sz w:val="23"/>
                <w:szCs w:val="23"/>
                <w:lang w:val="et-EE"/>
              </w:rPr>
            </w:pPr>
            <w:r w:rsidRPr="00A15F16">
              <w:rPr>
                <w:rFonts w:ascii="Times New Roman" w:hAnsi="Times New Roman" w:cs="Times New Roman"/>
                <w:i/>
                <w:iCs/>
                <w:sz w:val="24"/>
                <w:szCs w:val="24"/>
                <w:lang w:val="et-EE"/>
              </w:rPr>
              <w:t>Maa-amet pole tähtajaks kooskõlastamisest keeldunud ega taotlenud vastamise tähtaja pikendamist.</w:t>
            </w:r>
          </w:p>
        </w:tc>
        <w:tc>
          <w:tcPr>
            <w:tcW w:w="6520" w:type="dxa"/>
          </w:tcPr>
          <w:p w14:paraId="2546B40B" w14:textId="77777777" w:rsidR="00A15F16" w:rsidRPr="00A15F16" w:rsidRDefault="00A15F16" w:rsidP="00A15F16">
            <w:pPr>
              <w:rPr>
                <w:rFonts w:ascii="Times New Roman" w:hAnsi="Times New Roman" w:cs="Times New Roman"/>
                <w:b/>
                <w:sz w:val="24"/>
                <w:szCs w:val="24"/>
                <w:u w:val="single"/>
                <w:lang w:val="et-EE"/>
              </w:rPr>
            </w:pPr>
            <w:r w:rsidRPr="00A15F16">
              <w:rPr>
                <w:rFonts w:ascii="Times New Roman" w:hAnsi="Times New Roman" w:cs="Times New Roman"/>
                <w:b/>
                <w:sz w:val="24"/>
                <w:szCs w:val="24"/>
                <w:u w:val="single"/>
                <w:lang w:val="et-EE"/>
              </w:rPr>
              <w:t>Otsus:</w:t>
            </w:r>
          </w:p>
          <w:p w14:paraId="2475C1BF" w14:textId="21378DA1" w:rsidR="00A15F16" w:rsidRPr="00A15F16" w:rsidRDefault="00A15F16" w:rsidP="00A15F16">
            <w:pPr>
              <w:rPr>
                <w:rFonts w:ascii="Times New Roman" w:hAnsi="Times New Roman" w:cs="Times New Roman"/>
                <w:bCs/>
                <w:sz w:val="24"/>
                <w:szCs w:val="24"/>
                <w:lang w:val="et-EE"/>
              </w:rPr>
            </w:pPr>
            <w:r w:rsidRPr="00A15F16">
              <w:rPr>
                <w:rFonts w:ascii="Times New Roman" w:hAnsi="Times New Roman" w:cs="Times New Roman"/>
                <w:sz w:val="24"/>
                <w:szCs w:val="24"/>
                <w:lang w:val="et-EE"/>
              </w:rPr>
              <w:t xml:space="preserve">Lugeda EhS § 42 lg 9 alusel ehitusloa eelnõu </w:t>
            </w:r>
            <w:r w:rsidRPr="00A15F16">
              <w:rPr>
                <w:rFonts w:ascii="Times New Roman" w:hAnsi="Times New Roman" w:cs="Times New Roman"/>
                <w:bCs/>
                <w:iCs/>
                <w:sz w:val="24"/>
                <w:szCs w:val="24"/>
                <w:lang w:val="et-EE"/>
              </w:rPr>
              <w:t xml:space="preserve">kooskõlastaja poolt vaikimisi kooskõlastatuks. </w:t>
            </w:r>
          </w:p>
          <w:p w14:paraId="06D2ECB3" w14:textId="54348DE6" w:rsidR="00A15F16" w:rsidRPr="00A15F16" w:rsidRDefault="00A15F16" w:rsidP="00A15F16">
            <w:pPr>
              <w:rPr>
                <w:rFonts w:ascii="Times New Roman" w:hAnsi="Times New Roman" w:cs="Times New Roman"/>
                <w:bCs/>
                <w:sz w:val="24"/>
                <w:szCs w:val="24"/>
                <w:lang w:val="et-EE"/>
              </w:rPr>
            </w:pPr>
          </w:p>
        </w:tc>
      </w:tr>
    </w:tbl>
    <w:p w14:paraId="731C2E5E" w14:textId="77777777" w:rsidR="001751E1" w:rsidRDefault="001751E1" w:rsidP="001751E1">
      <w:pPr>
        <w:pStyle w:val="Loendilik"/>
        <w:spacing w:after="0" w:line="240" w:lineRule="auto"/>
        <w:rPr>
          <w:rFonts w:ascii="Times New Roman" w:hAnsi="Times New Roman" w:cs="Times New Roman"/>
          <w:b/>
          <w:sz w:val="24"/>
          <w:szCs w:val="24"/>
          <w:lang w:val="et-EE"/>
        </w:rPr>
      </w:pPr>
    </w:p>
    <w:p w14:paraId="79BE90DA" w14:textId="77777777" w:rsidR="001751E1" w:rsidRPr="001751E1" w:rsidRDefault="001751E1" w:rsidP="001751E1">
      <w:pPr>
        <w:spacing w:after="0" w:line="240" w:lineRule="auto"/>
        <w:rPr>
          <w:rFonts w:ascii="Times New Roman" w:hAnsi="Times New Roman" w:cs="Times New Roman"/>
          <w:b/>
          <w:sz w:val="24"/>
          <w:szCs w:val="24"/>
          <w:lang w:val="et-EE"/>
        </w:rPr>
      </w:pPr>
    </w:p>
    <w:p w14:paraId="34F9FAE7" w14:textId="1B2BC8AF" w:rsidR="00B10580" w:rsidRPr="0091177B" w:rsidRDefault="00E563B0" w:rsidP="000C48D7">
      <w:pPr>
        <w:pStyle w:val="Loendilik"/>
        <w:numPr>
          <w:ilvl w:val="0"/>
          <w:numId w:val="1"/>
        </w:numPr>
        <w:spacing w:after="0" w:line="240" w:lineRule="auto"/>
        <w:rPr>
          <w:rFonts w:ascii="Times New Roman" w:hAnsi="Times New Roman" w:cs="Times New Roman"/>
          <w:b/>
          <w:sz w:val="24"/>
          <w:szCs w:val="24"/>
          <w:lang w:val="et-EE"/>
        </w:rPr>
      </w:pPr>
      <w:r w:rsidRPr="0091177B">
        <w:rPr>
          <w:rFonts w:ascii="Times New Roman" w:hAnsi="Times New Roman" w:cs="Times New Roman"/>
          <w:b/>
          <w:sz w:val="24"/>
          <w:szCs w:val="24"/>
          <w:lang w:val="et-EE"/>
        </w:rPr>
        <w:t>ARVAMUSED</w:t>
      </w:r>
    </w:p>
    <w:p w14:paraId="751B507F" w14:textId="77777777" w:rsidR="00B10580" w:rsidRPr="0091177B" w:rsidRDefault="00B10580" w:rsidP="000C48D7">
      <w:pPr>
        <w:pStyle w:val="Loendilik"/>
        <w:numPr>
          <w:ilvl w:val="1"/>
          <w:numId w:val="1"/>
        </w:numPr>
        <w:spacing w:after="0" w:line="240" w:lineRule="auto"/>
        <w:rPr>
          <w:rFonts w:ascii="Times New Roman" w:hAnsi="Times New Roman" w:cs="Times New Roman"/>
          <w:b/>
          <w:sz w:val="24"/>
          <w:szCs w:val="24"/>
          <w:lang w:val="et-EE"/>
        </w:rPr>
      </w:pPr>
      <w:r w:rsidRPr="0091177B">
        <w:rPr>
          <w:rFonts w:ascii="Times New Roman" w:hAnsi="Times New Roman" w:cs="Times New Roman"/>
          <w:b/>
          <w:sz w:val="24"/>
          <w:szCs w:val="24"/>
          <w:lang w:val="et-EE"/>
        </w:rPr>
        <w:t>Puudutatud asutused ja isikud</w:t>
      </w:r>
    </w:p>
    <w:tbl>
      <w:tblPr>
        <w:tblStyle w:val="Kontuurtabel"/>
        <w:tblW w:w="21116" w:type="dxa"/>
        <w:tblCellMar>
          <w:top w:w="28" w:type="dxa"/>
          <w:bottom w:w="28" w:type="dxa"/>
        </w:tblCellMar>
        <w:tblLook w:val="04A0" w:firstRow="1" w:lastRow="0" w:firstColumn="1" w:lastColumn="0" w:noHBand="0" w:noVBand="1"/>
      </w:tblPr>
      <w:tblGrid>
        <w:gridCol w:w="576"/>
        <w:gridCol w:w="2963"/>
        <w:gridCol w:w="11057"/>
        <w:gridCol w:w="6520"/>
      </w:tblGrid>
      <w:tr w:rsidR="00385F7E" w:rsidRPr="0091177B" w14:paraId="29993B43" w14:textId="77777777" w:rsidTr="00B72707">
        <w:tc>
          <w:tcPr>
            <w:tcW w:w="576" w:type="dxa"/>
          </w:tcPr>
          <w:p w14:paraId="33EC1D83" w14:textId="77777777" w:rsidR="00385F7E" w:rsidRPr="0091177B" w:rsidRDefault="00385F7E" w:rsidP="000C48D7">
            <w:pPr>
              <w:rPr>
                <w:rFonts w:ascii="Times New Roman" w:hAnsi="Times New Roman" w:cs="Times New Roman"/>
                <w:b/>
                <w:sz w:val="24"/>
                <w:szCs w:val="24"/>
                <w:lang w:val="et-EE"/>
              </w:rPr>
            </w:pPr>
            <w:r w:rsidRPr="0091177B">
              <w:rPr>
                <w:rFonts w:ascii="Times New Roman" w:hAnsi="Times New Roman" w:cs="Times New Roman"/>
                <w:b/>
                <w:sz w:val="24"/>
                <w:szCs w:val="24"/>
                <w:lang w:val="et-EE"/>
              </w:rPr>
              <w:t>Jrk nr</w:t>
            </w:r>
          </w:p>
        </w:tc>
        <w:tc>
          <w:tcPr>
            <w:tcW w:w="2963" w:type="dxa"/>
          </w:tcPr>
          <w:p w14:paraId="0434EA5C" w14:textId="77777777" w:rsidR="00385F7E" w:rsidRPr="0091177B" w:rsidRDefault="00385F7E" w:rsidP="000C48D7">
            <w:pPr>
              <w:rPr>
                <w:rFonts w:ascii="Times New Roman" w:hAnsi="Times New Roman" w:cs="Times New Roman"/>
                <w:b/>
                <w:sz w:val="24"/>
                <w:szCs w:val="24"/>
                <w:lang w:val="et-EE"/>
              </w:rPr>
            </w:pPr>
            <w:r w:rsidRPr="0091177B">
              <w:rPr>
                <w:rFonts w:ascii="Times New Roman" w:hAnsi="Times New Roman" w:cs="Times New Roman"/>
                <w:b/>
                <w:sz w:val="24"/>
                <w:szCs w:val="24"/>
                <w:lang w:val="et-EE"/>
              </w:rPr>
              <w:t>Arvamuse esitaja</w:t>
            </w:r>
          </w:p>
        </w:tc>
        <w:tc>
          <w:tcPr>
            <w:tcW w:w="11057" w:type="dxa"/>
          </w:tcPr>
          <w:p w14:paraId="7D0F6EA3" w14:textId="77777777" w:rsidR="00385F7E" w:rsidRPr="0091177B" w:rsidRDefault="00385F7E" w:rsidP="000C48D7">
            <w:pPr>
              <w:rPr>
                <w:rFonts w:ascii="Times New Roman" w:hAnsi="Times New Roman" w:cs="Times New Roman"/>
                <w:b/>
                <w:sz w:val="24"/>
                <w:szCs w:val="24"/>
                <w:lang w:val="et-EE"/>
              </w:rPr>
            </w:pPr>
            <w:r w:rsidRPr="0091177B">
              <w:rPr>
                <w:rFonts w:ascii="Times New Roman" w:hAnsi="Times New Roman" w:cs="Times New Roman"/>
                <w:b/>
                <w:sz w:val="24"/>
                <w:szCs w:val="24"/>
                <w:lang w:val="et-EE"/>
              </w:rPr>
              <w:t>Arvamuse sisu</w:t>
            </w:r>
          </w:p>
        </w:tc>
        <w:tc>
          <w:tcPr>
            <w:tcW w:w="6520" w:type="dxa"/>
          </w:tcPr>
          <w:p w14:paraId="54144B4A" w14:textId="77777777" w:rsidR="00385F7E" w:rsidRPr="0091177B" w:rsidRDefault="00385F7E" w:rsidP="000C48D7">
            <w:pPr>
              <w:rPr>
                <w:rFonts w:ascii="Times New Roman" w:hAnsi="Times New Roman" w:cs="Times New Roman"/>
                <w:b/>
                <w:sz w:val="24"/>
                <w:szCs w:val="24"/>
                <w:lang w:val="et-EE"/>
              </w:rPr>
            </w:pPr>
            <w:r w:rsidRPr="0091177B">
              <w:rPr>
                <w:rFonts w:ascii="Times New Roman" w:hAnsi="Times New Roman" w:cs="Times New Roman"/>
                <w:b/>
                <w:sz w:val="24"/>
                <w:szCs w:val="24"/>
                <w:lang w:val="et-EE"/>
              </w:rPr>
              <w:t>Pädeva asutuse põhjendus ja otsus esitatud arvamuse osas</w:t>
            </w:r>
          </w:p>
        </w:tc>
      </w:tr>
      <w:tr w:rsidR="003B7C1D" w:rsidRPr="0091177B" w14:paraId="26A460B7" w14:textId="77777777" w:rsidTr="00B72707">
        <w:tc>
          <w:tcPr>
            <w:tcW w:w="576" w:type="dxa"/>
          </w:tcPr>
          <w:p w14:paraId="35B7AFD8" w14:textId="0B1F1DEE" w:rsidR="003B7C1D" w:rsidRDefault="003B7C1D" w:rsidP="000C48D7">
            <w:pPr>
              <w:rPr>
                <w:rFonts w:ascii="Times New Roman" w:hAnsi="Times New Roman" w:cs="Times New Roman"/>
                <w:sz w:val="24"/>
                <w:szCs w:val="24"/>
                <w:lang w:val="et-EE"/>
              </w:rPr>
            </w:pPr>
            <w:r>
              <w:rPr>
                <w:rFonts w:ascii="Times New Roman" w:hAnsi="Times New Roman" w:cs="Times New Roman"/>
                <w:sz w:val="24"/>
                <w:szCs w:val="24"/>
                <w:lang w:val="et-EE"/>
              </w:rPr>
              <w:t>1</w:t>
            </w:r>
          </w:p>
        </w:tc>
        <w:tc>
          <w:tcPr>
            <w:tcW w:w="2963" w:type="dxa"/>
          </w:tcPr>
          <w:p w14:paraId="4AA51EF8" w14:textId="77777777" w:rsidR="003B7C1D" w:rsidRDefault="003B7C1D" w:rsidP="000C48D7">
            <w:pPr>
              <w:rPr>
                <w:rFonts w:ascii="Times New Roman" w:hAnsi="Times New Roman" w:cs="Times New Roman"/>
                <w:sz w:val="24"/>
                <w:szCs w:val="24"/>
                <w:lang w:val="et-EE"/>
              </w:rPr>
            </w:pPr>
            <w:r>
              <w:rPr>
                <w:rFonts w:ascii="Times New Roman" w:hAnsi="Times New Roman" w:cs="Times New Roman"/>
                <w:sz w:val="24"/>
                <w:szCs w:val="24"/>
                <w:lang w:val="et-EE"/>
              </w:rPr>
              <w:t>Telia Eesti AS</w:t>
            </w:r>
          </w:p>
          <w:p w14:paraId="4BA41E00" w14:textId="77777777" w:rsidR="003B7C1D" w:rsidRDefault="003B7C1D" w:rsidP="000C48D7">
            <w:pPr>
              <w:rPr>
                <w:rFonts w:ascii="Times New Roman" w:hAnsi="Times New Roman" w:cs="Times New Roman"/>
                <w:sz w:val="24"/>
                <w:szCs w:val="24"/>
                <w:lang w:val="et-EE"/>
              </w:rPr>
            </w:pPr>
          </w:p>
          <w:p w14:paraId="44E3CC01" w14:textId="77777777" w:rsidR="003B7C1D" w:rsidRDefault="003B7C1D" w:rsidP="000C48D7">
            <w:pPr>
              <w:rPr>
                <w:rFonts w:ascii="Times New Roman" w:hAnsi="Times New Roman" w:cs="Times New Roman"/>
                <w:sz w:val="24"/>
                <w:szCs w:val="24"/>
              </w:rPr>
            </w:pPr>
            <w:r w:rsidRPr="003B7C1D">
              <w:rPr>
                <w:rFonts w:ascii="Times New Roman" w:hAnsi="Times New Roman" w:cs="Times New Roman"/>
                <w:sz w:val="24"/>
                <w:szCs w:val="24"/>
              </w:rPr>
              <w:t xml:space="preserve">04.07.2024 </w:t>
            </w:r>
          </w:p>
          <w:p w14:paraId="54D4AD9B" w14:textId="77777777" w:rsidR="003B7C1D" w:rsidRDefault="003B7C1D" w:rsidP="000C48D7">
            <w:pPr>
              <w:rPr>
                <w:rFonts w:ascii="Times New Roman" w:hAnsi="Times New Roman" w:cs="Times New Roman"/>
                <w:sz w:val="24"/>
                <w:szCs w:val="24"/>
              </w:rPr>
            </w:pPr>
            <w:r w:rsidRPr="003B7C1D">
              <w:rPr>
                <w:rFonts w:ascii="Times New Roman" w:hAnsi="Times New Roman" w:cs="Times New Roman"/>
                <w:sz w:val="24"/>
                <w:szCs w:val="24"/>
              </w:rPr>
              <w:t xml:space="preserve">nr </w:t>
            </w:r>
          </w:p>
          <w:p w14:paraId="04E31095" w14:textId="77777777" w:rsidR="003B7C1D" w:rsidRDefault="003B7C1D" w:rsidP="000C48D7">
            <w:pPr>
              <w:rPr>
                <w:rFonts w:ascii="Times New Roman" w:hAnsi="Times New Roman" w:cs="Times New Roman"/>
                <w:sz w:val="24"/>
                <w:szCs w:val="24"/>
              </w:rPr>
            </w:pPr>
            <w:r w:rsidRPr="003B7C1D">
              <w:rPr>
                <w:rFonts w:ascii="Times New Roman" w:hAnsi="Times New Roman" w:cs="Times New Roman"/>
                <w:sz w:val="24"/>
                <w:szCs w:val="24"/>
              </w:rPr>
              <w:t>EC.1-5.1/763-1</w:t>
            </w:r>
          </w:p>
          <w:p w14:paraId="62E1AF6F" w14:textId="72161947" w:rsidR="003B7C1D" w:rsidRPr="00385F7E" w:rsidRDefault="003B7C1D" w:rsidP="000C48D7">
            <w:pPr>
              <w:rPr>
                <w:rFonts w:ascii="Times New Roman" w:hAnsi="Times New Roman" w:cs="Times New Roman"/>
                <w:sz w:val="24"/>
                <w:szCs w:val="24"/>
                <w:lang w:val="et-EE"/>
              </w:rPr>
            </w:pPr>
          </w:p>
        </w:tc>
        <w:tc>
          <w:tcPr>
            <w:tcW w:w="11057" w:type="dxa"/>
          </w:tcPr>
          <w:p w14:paraId="13A01FBE" w14:textId="00EE6E74" w:rsidR="003B7C1D" w:rsidRPr="003B7C1D" w:rsidRDefault="003B7C1D" w:rsidP="003B7C1D">
            <w:pPr>
              <w:autoSpaceDE w:val="0"/>
              <w:autoSpaceDN w:val="0"/>
              <w:adjustRightInd w:val="0"/>
              <w:jc w:val="both"/>
              <w:rPr>
                <w:rFonts w:ascii="Times New Roman" w:hAnsi="Times New Roman" w:cs="Times New Roman"/>
                <w:sz w:val="24"/>
                <w:szCs w:val="24"/>
                <w:lang w:val="et-EE"/>
              </w:rPr>
            </w:pPr>
            <w:r w:rsidRPr="003B7C1D">
              <w:rPr>
                <w:rFonts w:ascii="Times New Roman" w:hAnsi="Times New Roman" w:cs="Times New Roman"/>
                <w:sz w:val="24"/>
                <w:szCs w:val="24"/>
                <w:lang w:val="et-EE"/>
              </w:rPr>
              <w:t>Rail Baltica Kangru liiklussõlme ehitusprojektiga hõlmatud alas paiknevad Telia sideehitised.</w:t>
            </w:r>
          </w:p>
          <w:p w14:paraId="09DE206D" w14:textId="77777777" w:rsidR="003B7C1D" w:rsidRPr="003B7C1D" w:rsidRDefault="003B7C1D" w:rsidP="003B7C1D">
            <w:pPr>
              <w:autoSpaceDE w:val="0"/>
              <w:autoSpaceDN w:val="0"/>
              <w:adjustRightInd w:val="0"/>
              <w:jc w:val="both"/>
              <w:rPr>
                <w:rFonts w:ascii="Times New Roman" w:hAnsi="Times New Roman" w:cs="Times New Roman"/>
                <w:sz w:val="24"/>
                <w:szCs w:val="24"/>
                <w:lang w:val="et-EE"/>
              </w:rPr>
            </w:pPr>
            <w:r w:rsidRPr="003B7C1D">
              <w:rPr>
                <w:rFonts w:ascii="Times New Roman" w:hAnsi="Times New Roman" w:cs="Times New Roman"/>
                <w:sz w:val="24"/>
                <w:szCs w:val="24"/>
                <w:lang w:val="et-EE"/>
              </w:rPr>
              <w:t>Ehitustööde kavandamisel ja läbiviimisel lähtuda Telia poolt väljastatud kooskõlastusest nr 38865639 (vt lisatud).</w:t>
            </w:r>
          </w:p>
          <w:p w14:paraId="298EA5A1" w14:textId="70CDD80B" w:rsidR="003B7C1D" w:rsidRPr="003B7C1D" w:rsidRDefault="003B7C1D" w:rsidP="003B7C1D">
            <w:pPr>
              <w:autoSpaceDE w:val="0"/>
              <w:autoSpaceDN w:val="0"/>
              <w:adjustRightInd w:val="0"/>
              <w:jc w:val="both"/>
              <w:rPr>
                <w:rFonts w:ascii="Times New Roman" w:hAnsi="Times New Roman" w:cs="Times New Roman"/>
                <w:sz w:val="24"/>
                <w:szCs w:val="24"/>
                <w:lang w:val="et-EE"/>
              </w:rPr>
            </w:pPr>
            <w:r w:rsidRPr="003B7C1D">
              <w:rPr>
                <w:rFonts w:ascii="Times New Roman" w:hAnsi="Times New Roman" w:cs="Times New Roman"/>
                <w:sz w:val="24"/>
                <w:szCs w:val="24"/>
                <w:lang w:val="et-EE"/>
              </w:rPr>
              <w:t xml:space="preserve">Tegutsemine sideehitiste kaitsevööndis tuleb kooskõlastada Telia sideehitiste järelevalvega ja võtta selleks vastav tegutsemisluba Telia Ehitajate portaali kaudu: </w:t>
            </w:r>
            <w:hyperlink r:id="rId14" w:history="1">
              <w:r>
                <w:rPr>
                  <w:rStyle w:val="Hperlink"/>
                  <w:rFonts w:ascii="Times New Roman" w:hAnsi="Times New Roman" w:cs="Times New Roman"/>
                  <w:sz w:val="24"/>
                  <w:szCs w:val="24"/>
                  <w:lang w:val="et-EE"/>
                </w:rPr>
                <w:t>https://www.telia.ee/partnerile/ehitajale-arendajale</w:t>
              </w:r>
            </w:hyperlink>
            <w:r w:rsidRPr="003B7C1D">
              <w:rPr>
                <w:rFonts w:ascii="Times New Roman" w:hAnsi="Times New Roman" w:cs="Times New Roman"/>
                <w:sz w:val="24"/>
                <w:szCs w:val="24"/>
                <w:lang w:val="et-EE"/>
              </w:rPr>
              <w:t>.</w:t>
            </w:r>
          </w:p>
          <w:p w14:paraId="0714177C" w14:textId="77777777" w:rsidR="003B7C1D" w:rsidRDefault="003B7C1D" w:rsidP="000C48D7">
            <w:pPr>
              <w:autoSpaceDE w:val="0"/>
              <w:autoSpaceDN w:val="0"/>
              <w:adjustRightInd w:val="0"/>
              <w:jc w:val="both"/>
              <w:rPr>
                <w:rFonts w:ascii="Times New Roman" w:hAnsi="Times New Roman" w:cs="Times New Roman"/>
                <w:sz w:val="24"/>
                <w:szCs w:val="24"/>
                <w:lang w:val="et-EE"/>
              </w:rPr>
            </w:pPr>
          </w:p>
        </w:tc>
        <w:tc>
          <w:tcPr>
            <w:tcW w:w="6520" w:type="dxa"/>
          </w:tcPr>
          <w:p w14:paraId="0AB24474" w14:textId="77777777" w:rsidR="003B7C1D" w:rsidRPr="00BC7756" w:rsidRDefault="003B7C1D" w:rsidP="003B7C1D">
            <w:pPr>
              <w:rPr>
                <w:rFonts w:ascii="Times New Roman" w:hAnsi="Times New Roman" w:cs="Times New Roman"/>
                <w:b/>
                <w:sz w:val="24"/>
                <w:szCs w:val="24"/>
                <w:u w:val="single"/>
                <w:lang w:val="et-EE"/>
              </w:rPr>
            </w:pPr>
            <w:r w:rsidRPr="00BC7756">
              <w:rPr>
                <w:rFonts w:ascii="Times New Roman" w:hAnsi="Times New Roman" w:cs="Times New Roman"/>
                <w:b/>
                <w:sz w:val="24"/>
                <w:szCs w:val="24"/>
                <w:u w:val="single"/>
                <w:lang w:val="et-EE"/>
              </w:rPr>
              <w:t>Otsus:</w:t>
            </w:r>
          </w:p>
          <w:p w14:paraId="444C5130" w14:textId="42B360AF" w:rsidR="00BC7756" w:rsidRPr="00BC7756" w:rsidRDefault="00BC7756" w:rsidP="00BC7756">
            <w:pPr>
              <w:pStyle w:val="Loendilik"/>
              <w:numPr>
                <w:ilvl w:val="0"/>
                <w:numId w:val="23"/>
              </w:numPr>
              <w:ind w:left="319" w:hanging="284"/>
              <w:jc w:val="both"/>
              <w:rPr>
                <w:rFonts w:ascii="Times New Roman" w:hAnsi="Times New Roman" w:cs="Times New Roman"/>
                <w:b/>
                <w:sz w:val="24"/>
                <w:szCs w:val="24"/>
                <w:u w:val="single"/>
                <w:lang w:val="et-EE"/>
              </w:rPr>
            </w:pPr>
            <w:r w:rsidRPr="00BC7756">
              <w:rPr>
                <w:rFonts w:ascii="Times New Roman" w:hAnsi="Times New Roman" w:cs="Times New Roman"/>
                <w:sz w:val="24"/>
                <w:szCs w:val="24"/>
                <w:lang w:val="et-EE"/>
              </w:rPr>
              <w:t xml:space="preserve">Arvestada, et Ehitustööde kavandamisel ja läbiviimisel tuleb lähtuda </w:t>
            </w:r>
            <w:r>
              <w:rPr>
                <w:rFonts w:ascii="Times New Roman" w:hAnsi="Times New Roman" w:cs="Times New Roman"/>
                <w:sz w:val="24"/>
                <w:szCs w:val="24"/>
                <w:lang w:val="et-EE"/>
              </w:rPr>
              <w:t>Telia Eesti AS</w:t>
            </w:r>
            <w:r w:rsidRPr="00BC7756">
              <w:rPr>
                <w:rFonts w:ascii="Times New Roman" w:hAnsi="Times New Roman" w:cs="Times New Roman"/>
                <w:sz w:val="24"/>
                <w:szCs w:val="24"/>
                <w:lang w:val="et-EE"/>
              </w:rPr>
              <w:t xml:space="preserve"> kooskõlastusest nr 38865639.</w:t>
            </w:r>
          </w:p>
          <w:p w14:paraId="56C92F78" w14:textId="25239972" w:rsidR="00BC7756" w:rsidRPr="00BC7756" w:rsidRDefault="00BC7756" w:rsidP="00BC7756">
            <w:pPr>
              <w:pStyle w:val="Loendilik"/>
              <w:numPr>
                <w:ilvl w:val="0"/>
                <w:numId w:val="23"/>
              </w:numPr>
              <w:ind w:left="319" w:hanging="284"/>
              <w:jc w:val="both"/>
              <w:rPr>
                <w:rFonts w:ascii="Times New Roman" w:hAnsi="Times New Roman" w:cs="Times New Roman"/>
                <w:b/>
                <w:sz w:val="24"/>
                <w:szCs w:val="24"/>
                <w:u w:val="single"/>
                <w:lang w:val="et-EE"/>
              </w:rPr>
            </w:pPr>
            <w:r w:rsidRPr="00BC7756">
              <w:rPr>
                <w:rFonts w:ascii="Times New Roman" w:hAnsi="Times New Roman" w:cs="Times New Roman"/>
                <w:sz w:val="24"/>
                <w:szCs w:val="24"/>
                <w:lang w:val="et-EE"/>
              </w:rPr>
              <w:t>Tegutsemine sideehitiste kaitsevööndis tuleb kooskõlastada Telia sideehitiste järelevalvega ja võtta selleks vastav tegutsemisluba</w:t>
            </w:r>
            <w:r>
              <w:rPr>
                <w:rFonts w:ascii="Times New Roman" w:hAnsi="Times New Roman" w:cs="Times New Roman"/>
                <w:sz w:val="24"/>
                <w:szCs w:val="24"/>
                <w:lang w:val="et-EE"/>
              </w:rPr>
              <w:t>.</w:t>
            </w:r>
          </w:p>
          <w:p w14:paraId="22FD4FA9" w14:textId="77777777" w:rsidR="003B7C1D" w:rsidRPr="005255DB" w:rsidRDefault="00BC7756" w:rsidP="00BC7756">
            <w:pPr>
              <w:pStyle w:val="Loendilik"/>
              <w:numPr>
                <w:ilvl w:val="0"/>
                <w:numId w:val="23"/>
              </w:numPr>
              <w:ind w:left="319" w:hanging="284"/>
              <w:jc w:val="both"/>
              <w:rPr>
                <w:rFonts w:ascii="Times New Roman" w:hAnsi="Times New Roman" w:cs="Times New Roman"/>
                <w:b/>
                <w:sz w:val="24"/>
                <w:szCs w:val="24"/>
                <w:u w:val="single"/>
                <w:lang w:val="et-EE"/>
              </w:rPr>
            </w:pPr>
            <w:r w:rsidRPr="00BC7756">
              <w:rPr>
                <w:rFonts w:ascii="Times New Roman" w:hAnsi="Times New Roman" w:cs="Times New Roman"/>
                <w:sz w:val="24"/>
                <w:szCs w:val="24"/>
                <w:lang w:val="et-EE"/>
              </w:rPr>
              <w:t>Lugeda, et arvamuse avaldaja on nõus ehitusloa andmisega.</w:t>
            </w:r>
          </w:p>
          <w:p w14:paraId="28D5A194" w14:textId="4F85B04C" w:rsidR="005255DB" w:rsidRPr="00BC7756" w:rsidRDefault="005255DB" w:rsidP="005255DB">
            <w:pPr>
              <w:pStyle w:val="Loendilik"/>
              <w:ind w:left="319"/>
              <w:jc w:val="both"/>
              <w:rPr>
                <w:rFonts w:ascii="Times New Roman" w:hAnsi="Times New Roman" w:cs="Times New Roman"/>
                <w:b/>
                <w:sz w:val="24"/>
                <w:szCs w:val="24"/>
                <w:u w:val="single"/>
                <w:lang w:val="et-EE"/>
              </w:rPr>
            </w:pPr>
          </w:p>
        </w:tc>
      </w:tr>
      <w:tr w:rsidR="00375FD4" w:rsidRPr="0091177B" w14:paraId="1D1E62B4" w14:textId="77777777" w:rsidTr="00B72707">
        <w:tc>
          <w:tcPr>
            <w:tcW w:w="576" w:type="dxa"/>
          </w:tcPr>
          <w:p w14:paraId="145D222A" w14:textId="22F62603" w:rsidR="00375FD4" w:rsidRDefault="00375FD4" w:rsidP="00375FD4">
            <w:pPr>
              <w:rPr>
                <w:rFonts w:ascii="Times New Roman" w:hAnsi="Times New Roman" w:cs="Times New Roman"/>
                <w:sz w:val="24"/>
                <w:szCs w:val="24"/>
                <w:lang w:val="et-EE"/>
              </w:rPr>
            </w:pPr>
            <w:r>
              <w:rPr>
                <w:rFonts w:ascii="Times New Roman" w:hAnsi="Times New Roman" w:cs="Times New Roman"/>
                <w:sz w:val="24"/>
                <w:szCs w:val="24"/>
                <w:lang w:val="et-EE"/>
              </w:rPr>
              <w:t>2</w:t>
            </w:r>
          </w:p>
        </w:tc>
        <w:tc>
          <w:tcPr>
            <w:tcW w:w="2963" w:type="dxa"/>
          </w:tcPr>
          <w:p w14:paraId="5DD01D23" w14:textId="77777777" w:rsidR="00375FD4" w:rsidRDefault="00375FD4" w:rsidP="00375FD4">
            <w:pPr>
              <w:rPr>
                <w:rFonts w:ascii="Times New Roman" w:hAnsi="Times New Roman" w:cs="Times New Roman"/>
                <w:sz w:val="24"/>
                <w:szCs w:val="24"/>
                <w:lang w:val="et-EE"/>
              </w:rPr>
            </w:pPr>
            <w:r>
              <w:rPr>
                <w:rFonts w:ascii="Times New Roman" w:hAnsi="Times New Roman" w:cs="Times New Roman"/>
                <w:sz w:val="24"/>
                <w:szCs w:val="24"/>
                <w:lang w:val="et-EE"/>
              </w:rPr>
              <w:t>MTÜ Põhja-Eesti Ühistranspordikeskus</w:t>
            </w:r>
          </w:p>
          <w:p w14:paraId="11DA9153" w14:textId="77777777" w:rsidR="00375FD4" w:rsidRDefault="00375FD4" w:rsidP="00375FD4">
            <w:pPr>
              <w:rPr>
                <w:rFonts w:ascii="Times New Roman" w:hAnsi="Times New Roman" w:cs="Times New Roman"/>
                <w:sz w:val="24"/>
                <w:szCs w:val="24"/>
                <w:lang w:val="et-EE"/>
              </w:rPr>
            </w:pPr>
          </w:p>
          <w:p w14:paraId="09B6EBE4" w14:textId="77777777" w:rsidR="00375FD4" w:rsidRDefault="00375FD4" w:rsidP="00375FD4">
            <w:pPr>
              <w:rPr>
                <w:rFonts w:ascii="Times New Roman" w:hAnsi="Times New Roman" w:cs="Times New Roman"/>
                <w:sz w:val="24"/>
                <w:szCs w:val="24"/>
                <w:lang w:val="et-EE"/>
              </w:rPr>
            </w:pPr>
            <w:r>
              <w:rPr>
                <w:rFonts w:ascii="Times New Roman" w:hAnsi="Times New Roman" w:cs="Times New Roman"/>
                <w:sz w:val="24"/>
                <w:szCs w:val="24"/>
                <w:lang w:val="et-EE"/>
              </w:rPr>
              <w:t>10.07</w:t>
            </w:r>
            <w:r w:rsidRPr="00375FD4">
              <w:rPr>
                <w:rFonts w:ascii="Times New Roman" w:hAnsi="Times New Roman" w:cs="Times New Roman"/>
                <w:sz w:val="24"/>
                <w:szCs w:val="24"/>
                <w:lang w:val="et-EE"/>
              </w:rPr>
              <w:t xml:space="preserve">.2024 </w:t>
            </w:r>
          </w:p>
          <w:p w14:paraId="710B4CB0" w14:textId="77777777" w:rsidR="00375FD4" w:rsidRDefault="00375FD4" w:rsidP="00375FD4">
            <w:pPr>
              <w:rPr>
                <w:rFonts w:ascii="Times New Roman" w:hAnsi="Times New Roman" w:cs="Times New Roman"/>
                <w:sz w:val="24"/>
                <w:szCs w:val="24"/>
                <w:lang w:val="et-EE"/>
              </w:rPr>
            </w:pPr>
            <w:r w:rsidRPr="00375FD4">
              <w:rPr>
                <w:rFonts w:ascii="Times New Roman" w:hAnsi="Times New Roman" w:cs="Times New Roman"/>
                <w:sz w:val="24"/>
                <w:szCs w:val="24"/>
                <w:lang w:val="et-EE"/>
              </w:rPr>
              <w:t xml:space="preserve">nr </w:t>
            </w:r>
          </w:p>
          <w:p w14:paraId="53F4749B" w14:textId="2489CD95" w:rsidR="00375FD4" w:rsidRPr="00385F7E" w:rsidRDefault="00375FD4" w:rsidP="00375FD4">
            <w:pPr>
              <w:rPr>
                <w:rFonts w:ascii="Times New Roman" w:hAnsi="Times New Roman" w:cs="Times New Roman"/>
                <w:sz w:val="24"/>
                <w:szCs w:val="24"/>
                <w:lang w:val="et-EE"/>
              </w:rPr>
            </w:pPr>
            <w:r w:rsidRPr="00375FD4">
              <w:rPr>
                <w:rFonts w:ascii="Times New Roman" w:hAnsi="Times New Roman" w:cs="Times New Roman"/>
                <w:sz w:val="24"/>
                <w:szCs w:val="24"/>
                <w:lang w:val="et-EE"/>
              </w:rPr>
              <w:t>5-6/56-</w:t>
            </w:r>
            <w:r>
              <w:rPr>
                <w:rFonts w:ascii="Times New Roman" w:hAnsi="Times New Roman" w:cs="Times New Roman"/>
                <w:sz w:val="24"/>
                <w:szCs w:val="24"/>
                <w:lang w:val="et-EE"/>
              </w:rPr>
              <w:t>1</w:t>
            </w:r>
          </w:p>
        </w:tc>
        <w:tc>
          <w:tcPr>
            <w:tcW w:w="11057" w:type="dxa"/>
          </w:tcPr>
          <w:p w14:paraId="4F5CD288" w14:textId="77777777" w:rsidR="00375FD4" w:rsidRPr="00375FD4" w:rsidRDefault="00375FD4" w:rsidP="00375FD4">
            <w:pPr>
              <w:autoSpaceDE w:val="0"/>
              <w:autoSpaceDN w:val="0"/>
              <w:adjustRightInd w:val="0"/>
              <w:jc w:val="both"/>
              <w:rPr>
                <w:rFonts w:ascii="Times New Roman" w:hAnsi="Times New Roman" w:cs="Times New Roman"/>
                <w:sz w:val="24"/>
                <w:szCs w:val="24"/>
                <w:lang w:val="et-EE"/>
              </w:rPr>
            </w:pPr>
            <w:r w:rsidRPr="00375FD4">
              <w:rPr>
                <w:rFonts w:ascii="Times New Roman" w:hAnsi="Times New Roman" w:cs="Times New Roman"/>
                <w:sz w:val="24"/>
                <w:szCs w:val="24"/>
                <w:lang w:val="et-EE"/>
              </w:rPr>
              <w:t>Edastame Teile keskuse seisukohad Rail Baltica Kangru liiklussõlme rajamise kohta.</w:t>
            </w:r>
          </w:p>
          <w:p w14:paraId="37057E47" w14:textId="77777777" w:rsidR="00375FD4" w:rsidRPr="00375FD4" w:rsidRDefault="00375FD4" w:rsidP="00375FD4">
            <w:pPr>
              <w:autoSpaceDE w:val="0"/>
              <w:autoSpaceDN w:val="0"/>
              <w:adjustRightInd w:val="0"/>
              <w:jc w:val="both"/>
              <w:rPr>
                <w:rFonts w:ascii="Times New Roman" w:hAnsi="Times New Roman" w:cs="Times New Roman"/>
                <w:sz w:val="24"/>
                <w:szCs w:val="24"/>
                <w:lang w:val="et-EE"/>
              </w:rPr>
            </w:pPr>
            <w:r w:rsidRPr="00375FD4">
              <w:rPr>
                <w:rFonts w:ascii="Times New Roman" w:hAnsi="Times New Roman" w:cs="Times New Roman"/>
                <w:sz w:val="24"/>
                <w:szCs w:val="24"/>
                <w:lang w:val="et-EE"/>
              </w:rPr>
              <w:t>Ühistransporditeenuse pakkumise ja kättesaadavuse tagamiseks on vajalikud eeltingimused, et  liiklussõlme kõikides suundades on tagatud ühistransporditeenuse kättesaadavuseks peatuse olemasolu ning peatustele ligipääsetavus piirkonna elurajoonidest.</w:t>
            </w:r>
          </w:p>
          <w:p w14:paraId="68CA3F95" w14:textId="77777777" w:rsidR="00375FD4" w:rsidRPr="00375FD4" w:rsidRDefault="00375FD4" w:rsidP="00375FD4">
            <w:pPr>
              <w:autoSpaceDE w:val="0"/>
              <w:autoSpaceDN w:val="0"/>
              <w:adjustRightInd w:val="0"/>
              <w:jc w:val="both"/>
              <w:rPr>
                <w:rFonts w:ascii="Times New Roman" w:hAnsi="Times New Roman" w:cs="Times New Roman"/>
                <w:sz w:val="24"/>
                <w:szCs w:val="24"/>
                <w:lang w:val="et-EE"/>
              </w:rPr>
            </w:pPr>
            <w:r w:rsidRPr="00375FD4">
              <w:rPr>
                <w:rFonts w:ascii="Times New Roman" w:hAnsi="Times New Roman" w:cs="Times New Roman"/>
                <w:sz w:val="24"/>
                <w:szCs w:val="24"/>
                <w:lang w:val="et-EE"/>
              </w:rPr>
              <w:t xml:space="preserve">Teenuse osutamise suunad: </w:t>
            </w:r>
          </w:p>
          <w:p w14:paraId="31F63682" w14:textId="77777777" w:rsidR="00375FD4" w:rsidRPr="00375FD4" w:rsidRDefault="00375FD4" w:rsidP="00375FD4">
            <w:pPr>
              <w:numPr>
                <w:ilvl w:val="0"/>
                <w:numId w:val="15"/>
              </w:numPr>
              <w:autoSpaceDE w:val="0"/>
              <w:autoSpaceDN w:val="0"/>
              <w:adjustRightInd w:val="0"/>
              <w:jc w:val="both"/>
              <w:rPr>
                <w:rFonts w:ascii="Times New Roman" w:hAnsi="Times New Roman" w:cs="Times New Roman"/>
                <w:sz w:val="24"/>
                <w:szCs w:val="24"/>
                <w:lang w:val="et-EE"/>
              </w:rPr>
            </w:pPr>
            <w:r w:rsidRPr="00375FD4">
              <w:rPr>
                <w:rFonts w:ascii="Times New Roman" w:hAnsi="Times New Roman" w:cs="Times New Roman"/>
                <w:sz w:val="24"/>
                <w:szCs w:val="24"/>
                <w:lang w:val="et-EE"/>
              </w:rPr>
              <w:t>Tugimaantee nr 15 Tallinn-Rapla-Türi tee. Ehk Viljandi mnt liikumistee.</w:t>
            </w:r>
          </w:p>
          <w:p w14:paraId="4D95EAF9" w14:textId="77777777" w:rsidR="00375FD4" w:rsidRPr="00375FD4" w:rsidRDefault="00375FD4" w:rsidP="00375FD4">
            <w:pPr>
              <w:numPr>
                <w:ilvl w:val="0"/>
                <w:numId w:val="15"/>
              </w:numPr>
              <w:autoSpaceDE w:val="0"/>
              <w:autoSpaceDN w:val="0"/>
              <w:adjustRightInd w:val="0"/>
              <w:jc w:val="both"/>
              <w:rPr>
                <w:rFonts w:ascii="Times New Roman" w:hAnsi="Times New Roman" w:cs="Times New Roman"/>
                <w:sz w:val="24"/>
                <w:szCs w:val="24"/>
                <w:lang w:val="et-EE"/>
              </w:rPr>
            </w:pPr>
            <w:r w:rsidRPr="00375FD4">
              <w:rPr>
                <w:rFonts w:ascii="Times New Roman" w:hAnsi="Times New Roman" w:cs="Times New Roman"/>
                <w:sz w:val="24"/>
                <w:szCs w:val="24"/>
                <w:lang w:val="et-EE"/>
              </w:rPr>
              <w:t xml:space="preserve">Tugimaantee nr 15 Tallinn-Rapla-Türi tee ja </w:t>
            </w:r>
            <w:bookmarkStart w:id="1" w:name="_Hlk160113375"/>
            <w:r w:rsidRPr="00375FD4">
              <w:rPr>
                <w:rFonts w:ascii="Times New Roman" w:hAnsi="Times New Roman" w:cs="Times New Roman"/>
                <w:sz w:val="24"/>
                <w:szCs w:val="24"/>
                <w:lang w:val="et-EE"/>
              </w:rPr>
              <w:t>kõrvalmaantee 1115 Kurna-Tuhala tee</w:t>
            </w:r>
            <w:bookmarkEnd w:id="1"/>
            <w:r w:rsidRPr="00375FD4">
              <w:rPr>
                <w:rFonts w:ascii="Times New Roman" w:hAnsi="Times New Roman" w:cs="Times New Roman"/>
                <w:sz w:val="24"/>
                <w:szCs w:val="24"/>
                <w:lang w:val="et-EE"/>
              </w:rPr>
              <w:t xml:space="preserve"> ning vastupidi. Ehk Kangru tee ja Viljandi mnt liikumistee.</w:t>
            </w:r>
          </w:p>
          <w:p w14:paraId="0B6432D1" w14:textId="77777777" w:rsidR="00375FD4" w:rsidRPr="00375FD4" w:rsidRDefault="00375FD4" w:rsidP="00375FD4">
            <w:pPr>
              <w:numPr>
                <w:ilvl w:val="0"/>
                <w:numId w:val="15"/>
              </w:numPr>
              <w:autoSpaceDE w:val="0"/>
              <w:autoSpaceDN w:val="0"/>
              <w:adjustRightInd w:val="0"/>
              <w:jc w:val="both"/>
              <w:rPr>
                <w:rFonts w:ascii="Times New Roman" w:hAnsi="Times New Roman" w:cs="Times New Roman"/>
                <w:sz w:val="24"/>
                <w:szCs w:val="24"/>
                <w:lang w:val="et-EE"/>
              </w:rPr>
            </w:pPr>
            <w:r w:rsidRPr="00375FD4">
              <w:rPr>
                <w:rFonts w:ascii="Times New Roman" w:hAnsi="Times New Roman" w:cs="Times New Roman"/>
                <w:sz w:val="24"/>
                <w:szCs w:val="24"/>
                <w:lang w:val="et-EE"/>
              </w:rPr>
              <w:t>Kõrvalmaantee 1115 Kurna-Tuhala tee ja Põdra tee 6530236 ning vastupidi. Ehk Kangru tee ja Põdra tee liikumistee. Vajalik on lisapeatus suunal Uuesalu suunal.</w:t>
            </w:r>
          </w:p>
          <w:p w14:paraId="642A45DC" w14:textId="4369DD55" w:rsidR="00375FD4" w:rsidRDefault="00375FD4" w:rsidP="00375FD4">
            <w:pPr>
              <w:autoSpaceDE w:val="0"/>
              <w:autoSpaceDN w:val="0"/>
              <w:adjustRightInd w:val="0"/>
              <w:jc w:val="both"/>
              <w:rPr>
                <w:rFonts w:ascii="Times New Roman" w:hAnsi="Times New Roman" w:cs="Times New Roman"/>
                <w:sz w:val="24"/>
                <w:szCs w:val="24"/>
                <w:lang w:val="et-EE"/>
              </w:rPr>
            </w:pPr>
          </w:p>
        </w:tc>
        <w:tc>
          <w:tcPr>
            <w:tcW w:w="6520" w:type="dxa"/>
          </w:tcPr>
          <w:p w14:paraId="4355771B" w14:textId="77777777" w:rsidR="00375FD4" w:rsidRPr="00A83B86" w:rsidRDefault="00375FD4" w:rsidP="00A83B86">
            <w:pPr>
              <w:jc w:val="both"/>
              <w:rPr>
                <w:rFonts w:ascii="Times New Roman" w:hAnsi="Times New Roman" w:cs="Times New Roman"/>
                <w:b/>
                <w:sz w:val="24"/>
                <w:szCs w:val="24"/>
                <w:u w:val="single"/>
                <w:lang w:val="et-EE"/>
              </w:rPr>
            </w:pPr>
            <w:r w:rsidRPr="00A83B86">
              <w:rPr>
                <w:rFonts w:ascii="Times New Roman" w:hAnsi="Times New Roman" w:cs="Times New Roman"/>
                <w:b/>
                <w:sz w:val="24"/>
                <w:szCs w:val="24"/>
                <w:u w:val="single"/>
                <w:lang w:val="et-EE"/>
              </w:rPr>
              <w:t>Põhjendus:</w:t>
            </w:r>
          </w:p>
          <w:p w14:paraId="0880A217" w14:textId="2601BA91" w:rsidR="00A83B86" w:rsidRPr="00A83B86" w:rsidRDefault="00A83B86" w:rsidP="00A83B86">
            <w:pPr>
              <w:jc w:val="both"/>
              <w:rPr>
                <w:rFonts w:ascii="Times New Roman" w:hAnsi="Times New Roman" w:cs="Times New Roman"/>
                <w:sz w:val="24"/>
                <w:szCs w:val="24"/>
                <w:lang w:val="et-EE"/>
              </w:rPr>
            </w:pPr>
            <w:r w:rsidRPr="00A83B86">
              <w:rPr>
                <w:rFonts w:ascii="Times New Roman" w:hAnsi="Times New Roman" w:cs="Times New Roman"/>
                <w:sz w:val="24"/>
                <w:szCs w:val="24"/>
                <w:lang w:val="et-EE"/>
              </w:rPr>
              <w:t>Soovitavad teenuse osutamise suunad on projektiga suhteliselt hästi kaetud (v.a Põdra tee 6530236</w:t>
            </w:r>
            <w:r w:rsidR="0076649C">
              <w:rPr>
                <w:rFonts w:ascii="Times New Roman" w:hAnsi="Times New Roman" w:cs="Times New Roman"/>
                <w:sz w:val="24"/>
                <w:szCs w:val="24"/>
                <w:lang w:val="et-EE"/>
              </w:rPr>
              <w:t xml:space="preserve"> Uuesalu suund</w:t>
            </w:r>
            <w:r w:rsidRPr="00A83B86">
              <w:rPr>
                <w:rFonts w:ascii="Times New Roman" w:hAnsi="Times New Roman" w:cs="Times New Roman"/>
                <w:sz w:val="24"/>
                <w:szCs w:val="24"/>
                <w:lang w:val="et-EE"/>
              </w:rPr>
              <w:t>) ning ringristmiku kavandamine loob uusi võimalusi. Kahjuks pole aga käesolevas projekti etapis enam võimalik täiendavaid bussipeatuseid lisada. Bussipeatuste asukohad tuleb välja selgitada juba projekteerimise etapis.</w:t>
            </w:r>
            <w:r w:rsidR="00FA1777">
              <w:rPr>
                <w:rFonts w:ascii="Times New Roman" w:hAnsi="Times New Roman" w:cs="Times New Roman"/>
                <w:sz w:val="24"/>
                <w:szCs w:val="24"/>
                <w:lang w:val="et-EE"/>
              </w:rPr>
              <w:t xml:space="preserve"> Antud juhul soovite lisada bussipeatust piirkonda (</w:t>
            </w:r>
            <w:r w:rsidR="00FA1777" w:rsidRPr="00375FD4">
              <w:rPr>
                <w:rFonts w:ascii="Times New Roman" w:hAnsi="Times New Roman" w:cs="Times New Roman"/>
                <w:sz w:val="24"/>
                <w:szCs w:val="24"/>
                <w:lang w:val="et-EE"/>
              </w:rPr>
              <w:t>Põdra tee 6530236</w:t>
            </w:r>
            <w:r w:rsidR="00FA1777">
              <w:rPr>
                <w:rFonts w:ascii="Times New Roman" w:hAnsi="Times New Roman" w:cs="Times New Roman"/>
                <w:sz w:val="24"/>
                <w:szCs w:val="24"/>
                <w:lang w:val="et-EE"/>
              </w:rPr>
              <w:t xml:space="preserve"> Uuesalu suund), mis jääb projektalast välja.</w:t>
            </w:r>
          </w:p>
          <w:p w14:paraId="40C73195" w14:textId="64AB4593" w:rsidR="00375FD4" w:rsidRPr="00A83B86" w:rsidRDefault="00A83B86" w:rsidP="00A83B86">
            <w:pPr>
              <w:jc w:val="both"/>
              <w:rPr>
                <w:rFonts w:ascii="Times New Roman" w:hAnsi="Times New Roman" w:cs="Times New Roman"/>
                <w:sz w:val="24"/>
                <w:szCs w:val="24"/>
                <w:lang w:val="et-EE"/>
              </w:rPr>
            </w:pPr>
            <w:r w:rsidRPr="00A83B86">
              <w:rPr>
                <w:rFonts w:ascii="Times New Roman" w:hAnsi="Times New Roman" w:cs="Times New Roman"/>
                <w:sz w:val="24"/>
                <w:szCs w:val="24"/>
                <w:lang w:val="et-EE"/>
              </w:rPr>
              <w:t>Juhime siinkohal tähelepanu, et Transpordiameti 22.06.2021 korraldusega nr 1.1-3/21/258 antud projekteerimistingimuste menetlusse kaasati muuhulgas ka MTÜ Põhja-Eesti Ühistranspordikeskus, kuid arvamust toona peatuste asukohtade osas ei esitatud.</w:t>
            </w:r>
          </w:p>
          <w:p w14:paraId="294B3880" w14:textId="77777777" w:rsidR="00375FD4" w:rsidRPr="00375FD4" w:rsidRDefault="00375FD4" w:rsidP="00375FD4">
            <w:pPr>
              <w:rPr>
                <w:rFonts w:ascii="Times New Roman" w:hAnsi="Times New Roman" w:cs="Times New Roman"/>
                <w:sz w:val="24"/>
                <w:szCs w:val="24"/>
                <w:highlight w:val="yellow"/>
                <w:lang w:val="et-EE"/>
              </w:rPr>
            </w:pPr>
          </w:p>
          <w:p w14:paraId="0637FCB6" w14:textId="77777777" w:rsidR="00375FD4" w:rsidRPr="0076649C" w:rsidRDefault="00375FD4" w:rsidP="00375FD4">
            <w:pPr>
              <w:rPr>
                <w:rFonts w:ascii="Times New Roman" w:hAnsi="Times New Roman" w:cs="Times New Roman"/>
                <w:b/>
                <w:sz w:val="24"/>
                <w:szCs w:val="24"/>
                <w:u w:val="single"/>
                <w:lang w:val="et-EE"/>
              </w:rPr>
            </w:pPr>
            <w:r w:rsidRPr="0076649C">
              <w:rPr>
                <w:rFonts w:ascii="Times New Roman" w:hAnsi="Times New Roman" w:cs="Times New Roman"/>
                <w:b/>
                <w:sz w:val="24"/>
                <w:szCs w:val="24"/>
                <w:u w:val="single"/>
                <w:lang w:val="et-EE"/>
              </w:rPr>
              <w:t>Otsus:</w:t>
            </w:r>
          </w:p>
          <w:p w14:paraId="7CFF7EA1" w14:textId="51E7F6DB" w:rsidR="00375FD4" w:rsidRPr="0076649C" w:rsidRDefault="00A83B86" w:rsidP="00A83B86">
            <w:pPr>
              <w:pStyle w:val="Loendilik"/>
              <w:numPr>
                <w:ilvl w:val="0"/>
                <w:numId w:val="26"/>
              </w:numPr>
              <w:ind w:left="313" w:hanging="284"/>
              <w:rPr>
                <w:rFonts w:ascii="Times New Roman" w:hAnsi="Times New Roman" w:cs="Times New Roman"/>
                <w:sz w:val="24"/>
                <w:szCs w:val="24"/>
                <w:lang w:val="et-EE"/>
              </w:rPr>
            </w:pPr>
            <w:r w:rsidRPr="0076649C">
              <w:rPr>
                <w:rFonts w:ascii="Times New Roman" w:hAnsi="Times New Roman" w:cs="Times New Roman"/>
                <w:sz w:val="24"/>
                <w:szCs w:val="24"/>
                <w:lang w:val="et-EE"/>
              </w:rPr>
              <w:t xml:space="preserve">Võtta kirjas toodud info teadmiseks. </w:t>
            </w:r>
          </w:p>
          <w:p w14:paraId="554A538E" w14:textId="77777777" w:rsidR="00A83B86" w:rsidRDefault="0076649C" w:rsidP="00375FD4">
            <w:pPr>
              <w:pStyle w:val="Loendilik"/>
              <w:numPr>
                <w:ilvl w:val="0"/>
                <w:numId w:val="26"/>
              </w:numPr>
              <w:ind w:left="313" w:hanging="284"/>
              <w:rPr>
                <w:rFonts w:ascii="Times New Roman" w:hAnsi="Times New Roman" w:cs="Times New Roman"/>
                <w:sz w:val="24"/>
                <w:szCs w:val="24"/>
                <w:lang w:val="et-EE"/>
              </w:rPr>
            </w:pPr>
            <w:r w:rsidRPr="0076649C">
              <w:rPr>
                <w:rFonts w:ascii="Times New Roman" w:hAnsi="Times New Roman" w:cs="Times New Roman"/>
                <w:sz w:val="24"/>
                <w:szCs w:val="24"/>
                <w:lang w:val="et-EE"/>
              </w:rPr>
              <w:t>Mitte arvestada ettepanekuga kavandada lisapeatus Uuesalu suunale.</w:t>
            </w:r>
          </w:p>
          <w:p w14:paraId="44C6E3CF" w14:textId="1945827F" w:rsidR="0076649C" w:rsidRPr="0076649C" w:rsidRDefault="0076649C" w:rsidP="005255DB">
            <w:pPr>
              <w:pStyle w:val="Loendilik"/>
              <w:ind w:left="313"/>
              <w:rPr>
                <w:rFonts w:ascii="Times New Roman" w:hAnsi="Times New Roman" w:cs="Times New Roman"/>
                <w:sz w:val="24"/>
                <w:szCs w:val="24"/>
                <w:lang w:val="et-EE"/>
              </w:rPr>
            </w:pPr>
          </w:p>
        </w:tc>
      </w:tr>
      <w:tr w:rsidR="00876687" w:rsidRPr="0091177B" w14:paraId="1688FDE3" w14:textId="77777777" w:rsidTr="00B72707">
        <w:tc>
          <w:tcPr>
            <w:tcW w:w="576" w:type="dxa"/>
          </w:tcPr>
          <w:p w14:paraId="120429D7" w14:textId="2080B480" w:rsidR="00876687" w:rsidRDefault="00876687" w:rsidP="00375FD4">
            <w:pPr>
              <w:rPr>
                <w:rFonts w:ascii="Times New Roman" w:hAnsi="Times New Roman" w:cs="Times New Roman"/>
                <w:sz w:val="24"/>
                <w:szCs w:val="24"/>
                <w:lang w:val="et-EE"/>
              </w:rPr>
            </w:pPr>
            <w:r>
              <w:rPr>
                <w:rFonts w:ascii="Times New Roman" w:hAnsi="Times New Roman" w:cs="Times New Roman"/>
                <w:sz w:val="24"/>
                <w:szCs w:val="24"/>
                <w:lang w:val="et-EE"/>
              </w:rPr>
              <w:t>3</w:t>
            </w:r>
          </w:p>
        </w:tc>
        <w:tc>
          <w:tcPr>
            <w:tcW w:w="2963" w:type="dxa"/>
          </w:tcPr>
          <w:p w14:paraId="083DCC90" w14:textId="77777777" w:rsidR="00876687" w:rsidRPr="00376260" w:rsidRDefault="00876687" w:rsidP="00876687">
            <w:pPr>
              <w:rPr>
                <w:rFonts w:ascii="Times New Roman" w:hAnsi="Times New Roman" w:cs="Times New Roman"/>
                <w:sz w:val="24"/>
                <w:szCs w:val="24"/>
                <w:lang w:val="et-EE"/>
              </w:rPr>
            </w:pPr>
            <w:r w:rsidRPr="00376260">
              <w:rPr>
                <w:rFonts w:ascii="Times New Roman" w:hAnsi="Times New Roman" w:cs="Times New Roman"/>
                <w:sz w:val="24"/>
                <w:szCs w:val="24"/>
                <w:lang w:val="et-EE"/>
              </w:rPr>
              <w:t>Rail Baltic Estonia OÜ</w:t>
            </w:r>
          </w:p>
          <w:p w14:paraId="3151971F" w14:textId="77777777" w:rsidR="00876687" w:rsidRPr="00376260" w:rsidRDefault="00876687" w:rsidP="00375FD4">
            <w:pPr>
              <w:rPr>
                <w:rFonts w:ascii="Times New Roman" w:hAnsi="Times New Roman" w:cs="Times New Roman"/>
                <w:sz w:val="24"/>
                <w:szCs w:val="24"/>
                <w:lang w:val="et-EE"/>
              </w:rPr>
            </w:pPr>
          </w:p>
          <w:p w14:paraId="18F1BBD8" w14:textId="77777777" w:rsidR="00876687" w:rsidRPr="00376260" w:rsidRDefault="00876687" w:rsidP="00375FD4">
            <w:pPr>
              <w:rPr>
                <w:rFonts w:ascii="Times New Roman" w:hAnsi="Times New Roman" w:cs="Times New Roman"/>
                <w:sz w:val="24"/>
                <w:szCs w:val="24"/>
                <w:lang w:val="et-EE"/>
              </w:rPr>
            </w:pPr>
            <w:r w:rsidRPr="00376260">
              <w:rPr>
                <w:rFonts w:ascii="Times New Roman" w:hAnsi="Times New Roman" w:cs="Times New Roman"/>
                <w:sz w:val="24"/>
                <w:szCs w:val="24"/>
                <w:lang w:val="et-EE"/>
              </w:rPr>
              <w:t xml:space="preserve">17.07.2024 </w:t>
            </w:r>
          </w:p>
          <w:p w14:paraId="3FD6B438" w14:textId="77777777" w:rsidR="00876687" w:rsidRPr="00376260" w:rsidRDefault="00876687" w:rsidP="00375FD4">
            <w:pPr>
              <w:rPr>
                <w:rFonts w:ascii="Times New Roman" w:hAnsi="Times New Roman" w:cs="Times New Roman"/>
                <w:sz w:val="24"/>
                <w:szCs w:val="24"/>
                <w:lang w:val="et-EE"/>
              </w:rPr>
            </w:pPr>
            <w:r w:rsidRPr="00376260">
              <w:rPr>
                <w:rFonts w:ascii="Times New Roman" w:hAnsi="Times New Roman" w:cs="Times New Roman"/>
                <w:sz w:val="24"/>
                <w:szCs w:val="24"/>
                <w:lang w:val="et-EE"/>
              </w:rPr>
              <w:t xml:space="preserve">nr </w:t>
            </w:r>
          </w:p>
          <w:p w14:paraId="44C5D347" w14:textId="0CC01448" w:rsidR="00876687" w:rsidRPr="00376260" w:rsidRDefault="00876687" w:rsidP="00375FD4">
            <w:pPr>
              <w:rPr>
                <w:rFonts w:ascii="Times New Roman" w:hAnsi="Times New Roman" w:cs="Times New Roman"/>
                <w:sz w:val="24"/>
                <w:szCs w:val="24"/>
                <w:lang w:val="et-EE"/>
              </w:rPr>
            </w:pPr>
            <w:r w:rsidRPr="00376260">
              <w:rPr>
                <w:rFonts w:ascii="Times New Roman" w:hAnsi="Times New Roman" w:cs="Times New Roman"/>
                <w:sz w:val="24"/>
                <w:szCs w:val="24"/>
                <w:lang w:val="et-EE"/>
              </w:rPr>
              <w:t>KV2024-253</w:t>
            </w:r>
          </w:p>
        </w:tc>
        <w:tc>
          <w:tcPr>
            <w:tcW w:w="11057" w:type="dxa"/>
          </w:tcPr>
          <w:p w14:paraId="50851779" w14:textId="77777777" w:rsidR="00876687" w:rsidRPr="00376260" w:rsidRDefault="00876687" w:rsidP="00375FD4">
            <w:pPr>
              <w:autoSpaceDE w:val="0"/>
              <w:autoSpaceDN w:val="0"/>
              <w:adjustRightInd w:val="0"/>
              <w:jc w:val="both"/>
              <w:rPr>
                <w:rFonts w:ascii="Times New Roman" w:hAnsi="Times New Roman" w:cs="Times New Roman"/>
                <w:sz w:val="24"/>
                <w:szCs w:val="24"/>
                <w:lang w:val="et-EE"/>
              </w:rPr>
            </w:pPr>
            <w:r w:rsidRPr="00376260">
              <w:rPr>
                <w:rFonts w:ascii="Times New Roman" w:hAnsi="Times New Roman" w:cs="Times New Roman"/>
                <w:sz w:val="24"/>
                <w:szCs w:val="24"/>
                <w:lang w:val="et-EE"/>
              </w:rPr>
              <w:t xml:space="preserve">Esitasite Rail Baltic Estonia OÜ-le arvamuse avaldamiseks Rail Balticaga seotud Kiili ja Saku valla alale kavandatavale Kangru liiklussõlme teede osa ehitusloa eelnõu. </w:t>
            </w:r>
          </w:p>
          <w:p w14:paraId="34BAE42B" w14:textId="77777777" w:rsidR="00876687" w:rsidRPr="00376260" w:rsidRDefault="00876687" w:rsidP="00375FD4">
            <w:pPr>
              <w:autoSpaceDE w:val="0"/>
              <w:autoSpaceDN w:val="0"/>
              <w:adjustRightInd w:val="0"/>
              <w:jc w:val="both"/>
              <w:rPr>
                <w:rFonts w:ascii="Times New Roman" w:hAnsi="Times New Roman" w:cs="Times New Roman"/>
                <w:sz w:val="24"/>
                <w:szCs w:val="24"/>
                <w:lang w:val="et-EE"/>
              </w:rPr>
            </w:pPr>
          </w:p>
          <w:p w14:paraId="02F36B01" w14:textId="77777777" w:rsidR="00876687" w:rsidRPr="00376260" w:rsidRDefault="00876687" w:rsidP="00375FD4">
            <w:pPr>
              <w:autoSpaceDE w:val="0"/>
              <w:autoSpaceDN w:val="0"/>
              <w:adjustRightInd w:val="0"/>
              <w:jc w:val="both"/>
              <w:rPr>
                <w:rFonts w:ascii="Times New Roman" w:hAnsi="Times New Roman" w:cs="Times New Roman"/>
                <w:sz w:val="24"/>
                <w:szCs w:val="24"/>
                <w:lang w:val="et-EE"/>
              </w:rPr>
            </w:pPr>
            <w:r w:rsidRPr="00376260">
              <w:rPr>
                <w:rFonts w:ascii="Times New Roman" w:hAnsi="Times New Roman" w:cs="Times New Roman"/>
                <w:sz w:val="24"/>
                <w:szCs w:val="24"/>
                <w:lang w:val="et-EE"/>
              </w:rPr>
              <w:t>Anname menetluses nõustumise tingimusega, et ehituse ajal peab sesoonsete rändekoridoride ja sigimisveekogude piirkonnas (Raku järve ümbruses alates Viljandi maanteest DS2DPS2 1+000– 3+000) olema ajutiste tõkete abil takistatud kahepaiksete pääsemine töötsooni, et kahepaiksed ei hukkuks masinate rataste all või ei satuks lõksu. Tegemist on nii KMH2 (lk 343) kui Kangru liiklussõlme KMH eelhinnangus (lk 42) toodud nõudega.</w:t>
            </w:r>
          </w:p>
          <w:p w14:paraId="74473124" w14:textId="1CE267F5" w:rsidR="00876687" w:rsidRPr="00376260" w:rsidRDefault="00876687" w:rsidP="00375FD4">
            <w:pPr>
              <w:autoSpaceDE w:val="0"/>
              <w:autoSpaceDN w:val="0"/>
              <w:adjustRightInd w:val="0"/>
              <w:jc w:val="both"/>
              <w:rPr>
                <w:rFonts w:ascii="Times New Roman" w:hAnsi="Times New Roman" w:cs="Times New Roman"/>
                <w:sz w:val="24"/>
                <w:szCs w:val="24"/>
                <w:lang w:val="et-EE"/>
              </w:rPr>
            </w:pPr>
          </w:p>
        </w:tc>
        <w:tc>
          <w:tcPr>
            <w:tcW w:w="6520" w:type="dxa"/>
          </w:tcPr>
          <w:p w14:paraId="42CE402F" w14:textId="77777777" w:rsidR="00876687" w:rsidRPr="00376260" w:rsidRDefault="00876687" w:rsidP="00376260">
            <w:pPr>
              <w:jc w:val="both"/>
              <w:rPr>
                <w:rFonts w:ascii="Times New Roman" w:hAnsi="Times New Roman" w:cs="Times New Roman"/>
                <w:b/>
                <w:sz w:val="24"/>
                <w:szCs w:val="24"/>
                <w:u w:val="single"/>
                <w:lang w:val="et-EE"/>
              </w:rPr>
            </w:pPr>
            <w:r w:rsidRPr="00376260">
              <w:rPr>
                <w:rFonts w:ascii="Times New Roman" w:hAnsi="Times New Roman" w:cs="Times New Roman"/>
                <w:b/>
                <w:sz w:val="24"/>
                <w:szCs w:val="24"/>
                <w:u w:val="single"/>
                <w:lang w:val="et-EE"/>
              </w:rPr>
              <w:t>Otsus:</w:t>
            </w:r>
          </w:p>
          <w:p w14:paraId="56077467" w14:textId="77777777" w:rsidR="00376260" w:rsidRPr="00376260" w:rsidRDefault="00376260" w:rsidP="00BC7756">
            <w:pPr>
              <w:pStyle w:val="Loendilik"/>
              <w:numPr>
                <w:ilvl w:val="0"/>
                <w:numId w:val="25"/>
              </w:numPr>
              <w:ind w:left="319" w:hanging="284"/>
              <w:jc w:val="both"/>
              <w:rPr>
                <w:rFonts w:ascii="Times New Roman" w:hAnsi="Times New Roman" w:cs="Times New Roman"/>
                <w:b/>
                <w:sz w:val="24"/>
                <w:szCs w:val="24"/>
                <w:u w:val="single"/>
                <w:lang w:val="et-EE"/>
              </w:rPr>
            </w:pPr>
            <w:r w:rsidRPr="00376260">
              <w:rPr>
                <w:rFonts w:ascii="Times New Roman" w:hAnsi="Times New Roman" w:cs="Times New Roman"/>
                <w:sz w:val="24"/>
                <w:szCs w:val="24"/>
                <w:lang w:val="et-EE"/>
              </w:rPr>
              <w:t>Arvestada ettepanekuga ja lisada ehitusloale kõrvaltingimus nr 2.7. „Ehitusaegselt tuleb sesoonsete rändekoridoride ja sigimisveekogude piirkonnas takistada ajutiste tõkete abil kahepaiksete pääsemine töötsooni, et kahepaiksed ei hukkuks masinate rataste all või ei satuks lõksu.“</w:t>
            </w:r>
          </w:p>
          <w:p w14:paraId="6A3536EC" w14:textId="438B6751" w:rsidR="00876687" w:rsidRPr="00376260" w:rsidRDefault="00376260" w:rsidP="00BC7756">
            <w:pPr>
              <w:pStyle w:val="Loendilik"/>
              <w:numPr>
                <w:ilvl w:val="0"/>
                <w:numId w:val="25"/>
              </w:numPr>
              <w:ind w:left="319" w:hanging="284"/>
              <w:jc w:val="both"/>
              <w:rPr>
                <w:rFonts w:ascii="Times New Roman" w:hAnsi="Times New Roman" w:cs="Times New Roman"/>
                <w:b/>
                <w:sz w:val="24"/>
                <w:szCs w:val="24"/>
                <w:u w:val="single"/>
                <w:lang w:val="et-EE"/>
              </w:rPr>
            </w:pPr>
            <w:r w:rsidRPr="00376260">
              <w:rPr>
                <w:rFonts w:ascii="Times New Roman" w:hAnsi="Times New Roman" w:cs="Times New Roman"/>
                <w:sz w:val="24"/>
                <w:szCs w:val="24"/>
                <w:lang w:val="et-EE"/>
              </w:rPr>
              <w:t>Lugeda, et arvamuse avaldaja on nõus ehitusloa andmisega.</w:t>
            </w:r>
          </w:p>
        </w:tc>
      </w:tr>
      <w:tr w:rsidR="00876687" w:rsidRPr="0091177B" w14:paraId="38764A3A" w14:textId="77777777" w:rsidTr="00B72707">
        <w:tc>
          <w:tcPr>
            <w:tcW w:w="576" w:type="dxa"/>
          </w:tcPr>
          <w:p w14:paraId="2BB70054" w14:textId="2D0A60B3" w:rsidR="00876687" w:rsidRDefault="00876687" w:rsidP="00375FD4">
            <w:pPr>
              <w:rPr>
                <w:rFonts w:ascii="Times New Roman" w:hAnsi="Times New Roman" w:cs="Times New Roman"/>
                <w:sz w:val="24"/>
                <w:szCs w:val="24"/>
                <w:lang w:val="et-EE"/>
              </w:rPr>
            </w:pPr>
            <w:r>
              <w:rPr>
                <w:rFonts w:ascii="Times New Roman" w:hAnsi="Times New Roman" w:cs="Times New Roman"/>
                <w:sz w:val="24"/>
                <w:szCs w:val="24"/>
                <w:lang w:val="et-EE"/>
              </w:rPr>
              <w:t>4</w:t>
            </w:r>
          </w:p>
        </w:tc>
        <w:tc>
          <w:tcPr>
            <w:tcW w:w="2963" w:type="dxa"/>
          </w:tcPr>
          <w:p w14:paraId="42E14F5D" w14:textId="77777777" w:rsidR="00876687" w:rsidRPr="00376260" w:rsidRDefault="00876687" w:rsidP="00876687">
            <w:pPr>
              <w:rPr>
                <w:rFonts w:ascii="Times New Roman" w:hAnsi="Times New Roman" w:cs="Times New Roman"/>
                <w:sz w:val="24"/>
                <w:szCs w:val="24"/>
                <w:lang w:val="et-EE"/>
              </w:rPr>
            </w:pPr>
            <w:r w:rsidRPr="00376260">
              <w:rPr>
                <w:rFonts w:ascii="Times New Roman" w:hAnsi="Times New Roman" w:cs="Times New Roman"/>
                <w:sz w:val="24"/>
                <w:szCs w:val="24"/>
                <w:lang w:val="et-EE"/>
              </w:rPr>
              <w:t>Tallinna Transpordiamet</w:t>
            </w:r>
          </w:p>
          <w:p w14:paraId="3A00EB83" w14:textId="77777777" w:rsidR="00876687" w:rsidRPr="00376260" w:rsidRDefault="00876687" w:rsidP="00876687">
            <w:pPr>
              <w:rPr>
                <w:rFonts w:ascii="Times New Roman" w:hAnsi="Times New Roman" w:cs="Times New Roman"/>
                <w:sz w:val="24"/>
                <w:szCs w:val="24"/>
                <w:lang w:val="et-EE"/>
              </w:rPr>
            </w:pPr>
          </w:p>
          <w:p w14:paraId="4C958DF9" w14:textId="77777777" w:rsidR="00876687" w:rsidRPr="00376260" w:rsidRDefault="00876687" w:rsidP="00876687">
            <w:pPr>
              <w:rPr>
                <w:rFonts w:ascii="Times New Roman" w:hAnsi="Times New Roman" w:cs="Times New Roman"/>
                <w:sz w:val="24"/>
                <w:szCs w:val="24"/>
                <w:lang w:val="et-EE"/>
              </w:rPr>
            </w:pPr>
            <w:r w:rsidRPr="00376260">
              <w:rPr>
                <w:rFonts w:ascii="Times New Roman" w:hAnsi="Times New Roman" w:cs="Times New Roman"/>
                <w:sz w:val="24"/>
                <w:szCs w:val="24"/>
                <w:lang w:val="et-EE"/>
              </w:rPr>
              <w:t xml:space="preserve">17.07.2024 </w:t>
            </w:r>
          </w:p>
          <w:p w14:paraId="20747488" w14:textId="77777777" w:rsidR="00876687" w:rsidRPr="00376260" w:rsidRDefault="00876687" w:rsidP="00876687">
            <w:pPr>
              <w:rPr>
                <w:rFonts w:ascii="Times New Roman" w:hAnsi="Times New Roman" w:cs="Times New Roman"/>
                <w:sz w:val="24"/>
                <w:szCs w:val="24"/>
                <w:lang w:val="et-EE"/>
              </w:rPr>
            </w:pPr>
            <w:r w:rsidRPr="00376260">
              <w:rPr>
                <w:rFonts w:ascii="Times New Roman" w:hAnsi="Times New Roman" w:cs="Times New Roman"/>
                <w:sz w:val="24"/>
                <w:szCs w:val="24"/>
                <w:lang w:val="et-EE"/>
              </w:rPr>
              <w:t xml:space="preserve">nr </w:t>
            </w:r>
          </w:p>
          <w:p w14:paraId="26946C3C" w14:textId="30CB2CE1" w:rsidR="00876687" w:rsidRPr="00376260" w:rsidRDefault="00876687" w:rsidP="00876687">
            <w:pPr>
              <w:rPr>
                <w:rFonts w:ascii="Times New Roman" w:hAnsi="Times New Roman" w:cs="Times New Roman"/>
                <w:sz w:val="24"/>
                <w:szCs w:val="24"/>
                <w:lang w:val="et-EE"/>
              </w:rPr>
            </w:pPr>
            <w:r w:rsidRPr="00376260">
              <w:rPr>
                <w:rFonts w:ascii="Times New Roman" w:hAnsi="Times New Roman" w:cs="Times New Roman"/>
                <w:sz w:val="24"/>
                <w:szCs w:val="24"/>
                <w:lang w:val="et-EE"/>
              </w:rPr>
              <w:t>8-1/21-024/11823-2</w:t>
            </w:r>
          </w:p>
        </w:tc>
        <w:tc>
          <w:tcPr>
            <w:tcW w:w="11057" w:type="dxa"/>
          </w:tcPr>
          <w:p w14:paraId="4D1650D2" w14:textId="77777777" w:rsidR="00876687" w:rsidRPr="00876687" w:rsidRDefault="00876687" w:rsidP="00876687">
            <w:pPr>
              <w:autoSpaceDE w:val="0"/>
              <w:autoSpaceDN w:val="0"/>
              <w:adjustRightInd w:val="0"/>
              <w:jc w:val="both"/>
              <w:rPr>
                <w:rFonts w:ascii="Times New Roman" w:hAnsi="Times New Roman" w:cs="Times New Roman"/>
                <w:sz w:val="24"/>
                <w:szCs w:val="24"/>
                <w:lang w:val="et-EE"/>
              </w:rPr>
            </w:pPr>
            <w:r w:rsidRPr="00876687">
              <w:rPr>
                <w:rFonts w:ascii="Times New Roman" w:hAnsi="Times New Roman" w:cs="Times New Roman"/>
                <w:sz w:val="24"/>
                <w:szCs w:val="24"/>
                <w:lang w:val="et-EE"/>
              </w:rPr>
              <w:t>Olete 04.07.2024.a kirjaga nr 8-1/21-024/11823-1 esitanud Tallinna Transpordiametile arvamuse avaldamiseks Rail Baltica Kangru liiklussõlme rajamise ehitusloa eelnõu.</w:t>
            </w:r>
          </w:p>
          <w:p w14:paraId="6C27760E" w14:textId="77777777" w:rsidR="00876687" w:rsidRPr="00876687" w:rsidRDefault="00876687" w:rsidP="00876687">
            <w:pPr>
              <w:autoSpaceDE w:val="0"/>
              <w:autoSpaceDN w:val="0"/>
              <w:adjustRightInd w:val="0"/>
              <w:jc w:val="both"/>
              <w:rPr>
                <w:rFonts w:ascii="Times New Roman" w:hAnsi="Times New Roman" w:cs="Times New Roman"/>
                <w:sz w:val="24"/>
                <w:szCs w:val="24"/>
                <w:lang w:val="et-EE"/>
              </w:rPr>
            </w:pPr>
            <w:r w:rsidRPr="00876687">
              <w:rPr>
                <w:rFonts w:ascii="Times New Roman" w:hAnsi="Times New Roman" w:cs="Times New Roman"/>
                <w:sz w:val="24"/>
                <w:szCs w:val="24"/>
                <w:lang w:val="et-EE"/>
              </w:rPr>
              <w:t>Kaaskirjas mainite, et ehitusluba antakse Kiili ja Saku valla alale kavandatavale Kangru liiklussõlme teede osale. Tallinna linna alale kavandatavale teede osale ja Kangru liiklussõlme tehnovõrkude ehitusloa menetlused viib läbi Tarbijakaitse ja Tehnilise Järelevalve Amet. Eeltoodust lähtuvalt palute tagasiside andmisel projekti seletuskirjas ja joonistel toodud Tallinna linna osa jätta tähelepanuta.</w:t>
            </w:r>
          </w:p>
          <w:p w14:paraId="40E8FB42" w14:textId="77777777" w:rsidR="00876687" w:rsidRPr="00876687" w:rsidRDefault="00876687" w:rsidP="00876687">
            <w:pPr>
              <w:autoSpaceDE w:val="0"/>
              <w:autoSpaceDN w:val="0"/>
              <w:adjustRightInd w:val="0"/>
              <w:jc w:val="both"/>
              <w:rPr>
                <w:rFonts w:ascii="Times New Roman" w:hAnsi="Times New Roman" w:cs="Times New Roman"/>
                <w:sz w:val="24"/>
                <w:szCs w:val="24"/>
                <w:lang w:val="et-EE"/>
              </w:rPr>
            </w:pPr>
          </w:p>
          <w:p w14:paraId="44FBFCB3" w14:textId="77777777" w:rsidR="00876687" w:rsidRPr="00876687" w:rsidRDefault="00876687" w:rsidP="00876687">
            <w:pPr>
              <w:autoSpaceDE w:val="0"/>
              <w:autoSpaceDN w:val="0"/>
              <w:adjustRightInd w:val="0"/>
              <w:jc w:val="both"/>
              <w:rPr>
                <w:rFonts w:ascii="Times New Roman" w:hAnsi="Times New Roman" w:cs="Times New Roman"/>
                <w:sz w:val="24"/>
                <w:szCs w:val="24"/>
                <w:lang w:val="et-EE"/>
              </w:rPr>
            </w:pPr>
            <w:r w:rsidRPr="00876687">
              <w:rPr>
                <w:rFonts w:ascii="Times New Roman" w:hAnsi="Times New Roman" w:cs="Times New Roman"/>
                <w:sz w:val="24"/>
                <w:szCs w:val="24"/>
                <w:lang w:val="et-EE"/>
              </w:rPr>
              <w:lastRenderedPageBreak/>
              <w:t>Tutvunud ehitusloa eelnõuga ning arvestades asjaolu, et vahetult linna haldusterritooriumi piiril kavandatav ehitustegevus avaldab otsest mõju Viljandi mnt liikluse toimivusele, teeme ettepaneku täiendada ehitusloa kõrvaltingimusi järgnevalt tooduga:</w:t>
            </w:r>
          </w:p>
          <w:p w14:paraId="27090BD8" w14:textId="6AE5D0A5" w:rsidR="00876687" w:rsidRPr="00876687" w:rsidRDefault="00876687" w:rsidP="005255DB">
            <w:pPr>
              <w:autoSpaceDE w:val="0"/>
              <w:autoSpaceDN w:val="0"/>
              <w:adjustRightInd w:val="0"/>
              <w:jc w:val="both"/>
              <w:rPr>
                <w:rFonts w:ascii="Times New Roman" w:hAnsi="Times New Roman" w:cs="Times New Roman"/>
                <w:sz w:val="24"/>
                <w:szCs w:val="24"/>
                <w:lang w:val="et-EE"/>
              </w:rPr>
            </w:pPr>
            <w:r w:rsidRPr="00876687">
              <w:rPr>
                <w:rFonts w:ascii="Times New Roman" w:hAnsi="Times New Roman" w:cs="Times New Roman"/>
                <w:i/>
                <w:iCs/>
                <w:sz w:val="24"/>
                <w:szCs w:val="24"/>
                <w:lang w:val="et-EE"/>
              </w:rPr>
              <w:t>Ehitusaegse liikluskorralduse projekteerimisel teha koostööd Tallinna Transpordiametiga.</w:t>
            </w:r>
          </w:p>
        </w:tc>
        <w:tc>
          <w:tcPr>
            <w:tcW w:w="6520" w:type="dxa"/>
          </w:tcPr>
          <w:p w14:paraId="7DEE93DB" w14:textId="77777777" w:rsidR="00376260" w:rsidRPr="00376260" w:rsidRDefault="00376260" w:rsidP="00376260">
            <w:pPr>
              <w:rPr>
                <w:rFonts w:ascii="Times New Roman" w:hAnsi="Times New Roman" w:cs="Times New Roman"/>
                <w:b/>
                <w:sz w:val="24"/>
                <w:szCs w:val="24"/>
                <w:u w:val="single"/>
                <w:lang w:val="et-EE"/>
              </w:rPr>
            </w:pPr>
            <w:r w:rsidRPr="00376260">
              <w:rPr>
                <w:rFonts w:ascii="Times New Roman" w:hAnsi="Times New Roman" w:cs="Times New Roman"/>
                <w:b/>
                <w:sz w:val="24"/>
                <w:szCs w:val="24"/>
                <w:u w:val="single"/>
                <w:lang w:val="et-EE"/>
              </w:rPr>
              <w:lastRenderedPageBreak/>
              <w:t>Põhjendus:</w:t>
            </w:r>
          </w:p>
          <w:p w14:paraId="44AB3072" w14:textId="7494BAA9" w:rsidR="00376260" w:rsidRDefault="00376260" w:rsidP="00376260">
            <w:pPr>
              <w:jc w:val="both"/>
              <w:rPr>
                <w:rFonts w:ascii="Times New Roman" w:hAnsi="Times New Roman" w:cs="Times New Roman"/>
                <w:sz w:val="24"/>
                <w:szCs w:val="24"/>
                <w:lang w:val="et-EE"/>
              </w:rPr>
            </w:pPr>
            <w:r w:rsidRPr="00376260">
              <w:rPr>
                <w:rFonts w:ascii="Times New Roman" w:hAnsi="Times New Roman" w:cs="Times New Roman"/>
                <w:sz w:val="24"/>
                <w:szCs w:val="24"/>
                <w:lang w:val="et-EE"/>
              </w:rPr>
              <w:t>Selgitame, et ajutine liikluskorraldus on juba rajatiste ehitamisega alustamisest töös ning koostöö saab puudutada vaid eesolevaid etappe.</w:t>
            </w:r>
          </w:p>
          <w:p w14:paraId="7A55BEA4" w14:textId="13B94B0E" w:rsidR="00FA1777" w:rsidRPr="00FA1777" w:rsidRDefault="00FA1777" w:rsidP="00376260">
            <w:pPr>
              <w:jc w:val="both"/>
              <w:rPr>
                <w:rFonts w:ascii="Times New Roman" w:hAnsi="Times New Roman" w:cs="Times New Roman"/>
                <w:i/>
                <w:iCs/>
                <w:sz w:val="24"/>
                <w:szCs w:val="24"/>
                <w:lang w:val="et-EE"/>
              </w:rPr>
            </w:pPr>
            <w:r>
              <w:rPr>
                <w:rFonts w:ascii="Times New Roman" w:hAnsi="Times New Roman" w:cs="Times New Roman"/>
                <w:sz w:val="24"/>
                <w:szCs w:val="24"/>
                <w:lang w:val="et-EE"/>
              </w:rPr>
              <w:t>Ehituslepingus on toodud järgnev tingimus</w:t>
            </w:r>
            <w:r w:rsidRPr="00FA1777">
              <w:rPr>
                <w:rFonts w:ascii="Times New Roman" w:hAnsi="Times New Roman" w:cs="Times New Roman"/>
                <w:sz w:val="24"/>
                <w:szCs w:val="24"/>
                <w:lang w:val="et-EE"/>
              </w:rPr>
              <w:t>: „</w:t>
            </w:r>
            <w:r w:rsidRPr="00FA1777">
              <w:rPr>
                <w:rFonts w:ascii="Times New Roman" w:hAnsi="Times New Roman" w:cs="Times New Roman"/>
                <w:i/>
                <w:iCs/>
                <w:sz w:val="24"/>
                <w:szCs w:val="24"/>
                <w:lang w:val="et-EE"/>
              </w:rPr>
              <w:t xml:space="preserve">Tallinna linna omandis olevatel tänavatel tuleb ehitusaegsed liikluskorralduse joonised (sh ühistransport ja kergliiklejad) kooskõlastada </w:t>
            </w:r>
            <w:r w:rsidRPr="00FA1777">
              <w:rPr>
                <w:rFonts w:ascii="Times New Roman" w:hAnsi="Times New Roman" w:cs="Times New Roman"/>
                <w:i/>
                <w:iCs/>
                <w:sz w:val="24"/>
                <w:szCs w:val="24"/>
                <w:lang w:val="et-EE"/>
              </w:rPr>
              <w:lastRenderedPageBreak/>
              <w:t>Tallinna linna operatiivinfo programmi kaudu. Juhul kui ehituse ajal tekib vajadus muuta liikluskorraldust, siis tuleb muudatused kooskõlastada Tallinna Transpordiametiga.“</w:t>
            </w:r>
          </w:p>
          <w:p w14:paraId="56AE75EB" w14:textId="24F87320" w:rsidR="00376260" w:rsidRPr="00FA1777" w:rsidRDefault="00FA1777" w:rsidP="00376260">
            <w:pPr>
              <w:jc w:val="both"/>
              <w:rPr>
                <w:rFonts w:ascii="Times New Roman" w:hAnsi="Times New Roman" w:cs="Times New Roman"/>
                <w:bCs/>
                <w:sz w:val="24"/>
                <w:szCs w:val="24"/>
                <w:lang w:val="et-EE"/>
              </w:rPr>
            </w:pPr>
            <w:r w:rsidRPr="00FA1777">
              <w:rPr>
                <w:rFonts w:ascii="Times New Roman" w:hAnsi="Times New Roman" w:cs="Times New Roman"/>
                <w:bCs/>
                <w:sz w:val="24"/>
                <w:szCs w:val="24"/>
                <w:lang w:val="et-EE"/>
              </w:rPr>
              <w:t xml:space="preserve">Lisame ehitusloale täiendava </w:t>
            </w:r>
            <w:r>
              <w:rPr>
                <w:rFonts w:ascii="Times New Roman" w:hAnsi="Times New Roman" w:cs="Times New Roman"/>
                <w:bCs/>
                <w:sz w:val="24"/>
                <w:szCs w:val="24"/>
                <w:lang w:val="et-EE"/>
              </w:rPr>
              <w:t>tingimuse</w:t>
            </w:r>
            <w:r w:rsidRPr="00FA1777">
              <w:rPr>
                <w:rFonts w:ascii="Times New Roman" w:hAnsi="Times New Roman" w:cs="Times New Roman"/>
                <w:bCs/>
                <w:sz w:val="24"/>
                <w:szCs w:val="24"/>
                <w:lang w:val="et-EE"/>
              </w:rPr>
              <w:t>, et koostööd tehtaks ka Tallinna linna haldusterritoorimilt välja jääva ajutise liikluskorralduse osas.</w:t>
            </w:r>
          </w:p>
          <w:p w14:paraId="6334D6A1" w14:textId="77777777" w:rsidR="00FA1777" w:rsidRPr="00376260" w:rsidRDefault="00FA1777" w:rsidP="00376260">
            <w:pPr>
              <w:jc w:val="both"/>
              <w:rPr>
                <w:rFonts w:ascii="Times New Roman" w:hAnsi="Times New Roman" w:cs="Times New Roman"/>
                <w:b/>
                <w:sz w:val="24"/>
                <w:szCs w:val="24"/>
                <w:u w:val="single"/>
                <w:lang w:val="et-EE"/>
              </w:rPr>
            </w:pPr>
          </w:p>
          <w:p w14:paraId="5CB3DEB0" w14:textId="3D71ED6E" w:rsidR="00376260" w:rsidRPr="00376260" w:rsidRDefault="00376260" w:rsidP="00376260">
            <w:pPr>
              <w:jc w:val="both"/>
              <w:rPr>
                <w:rFonts w:ascii="Times New Roman" w:hAnsi="Times New Roman" w:cs="Times New Roman"/>
                <w:b/>
                <w:sz w:val="24"/>
                <w:szCs w:val="24"/>
                <w:u w:val="single"/>
                <w:lang w:val="et-EE"/>
              </w:rPr>
            </w:pPr>
            <w:r w:rsidRPr="00376260">
              <w:rPr>
                <w:rFonts w:ascii="Times New Roman" w:hAnsi="Times New Roman" w:cs="Times New Roman"/>
                <w:b/>
                <w:sz w:val="24"/>
                <w:szCs w:val="24"/>
                <w:u w:val="single"/>
                <w:lang w:val="et-EE"/>
              </w:rPr>
              <w:t>Otsus:</w:t>
            </w:r>
          </w:p>
          <w:p w14:paraId="495F38C0" w14:textId="3D7D6564" w:rsidR="00376260" w:rsidRPr="00376260" w:rsidRDefault="00376260" w:rsidP="00BC7756">
            <w:pPr>
              <w:pStyle w:val="Loendilik"/>
              <w:numPr>
                <w:ilvl w:val="0"/>
                <w:numId w:val="24"/>
              </w:numPr>
              <w:ind w:left="319" w:hanging="284"/>
              <w:jc w:val="both"/>
              <w:rPr>
                <w:rFonts w:ascii="Times New Roman" w:hAnsi="Times New Roman" w:cs="Times New Roman"/>
                <w:b/>
                <w:sz w:val="24"/>
                <w:szCs w:val="24"/>
                <w:u w:val="single"/>
                <w:lang w:val="et-EE"/>
              </w:rPr>
            </w:pPr>
            <w:r w:rsidRPr="00376260">
              <w:rPr>
                <w:rFonts w:ascii="Times New Roman" w:hAnsi="Times New Roman" w:cs="Times New Roman"/>
                <w:sz w:val="24"/>
                <w:szCs w:val="24"/>
                <w:lang w:val="et-EE"/>
              </w:rPr>
              <w:t>Arvestada ettepanekuga ja lisada ehitusloale kõrvaltingimus nr 2</w:t>
            </w:r>
            <w:r w:rsidR="002A4C76">
              <w:rPr>
                <w:rFonts w:ascii="Times New Roman" w:hAnsi="Times New Roman" w:cs="Times New Roman"/>
                <w:sz w:val="24"/>
                <w:szCs w:val="24"/>
                <w:lang w:val="et-EE"/>
              </w:rPr>
              <w:t>0</w:t>
            </w:r>
            <w:r w:rsidRPr="00376260">
              <w:rPr>
                <w:rFonts w:ascii="Times New Roman" w:hAnsi="Times New Roman" w:cs="Times New Roman"/>
                <w:sz w:val="24"/>
                <w:szCs w:val="24"/>
                <w:lang w:val="et-EE"/>
              </w:rPr>
              <w:t xml:space="preserve"> „Ehitusaegse liikluskorralduse projekteerimisel teha koostööd Tallinna Transpordiametiga.“</w:t>
            </w:r>
          </w:p>
          <w:p w14:paraId="43B67920" w14:textId="77777777" w:rsidR="00876687" w:rsidRPr="00376260" w:rsidRDefault="00376260" w:rsidP="00BC7756">
            <w:pPr>
              <w:pStyle w:val="Loendilik"/>
              <w:numPr>
                <w:ilvl w:val="0"/>
                <w:numId w:val="24"/>
              </w:numPr>
              <w:ind w:left="319" w:hanging="284"/>
              <w:jc w:val="both"/>
              <w:rPr>
                <w:rFonts w:ascii="Times New Roman" w:hAnsi="Times New Roman" w:cs="Times New Roman"/>
                <w:b/>
                <w:sz w:val="24"/>
                <w:szCs w:val="24"/>
                <w:u w:val="single"/>
                <w:lang w:val="et-EE"/>
              </w:rPr>
            </w:pPr>
            <w:r w:rsidRPr="00376260">
              <w:rPr>
                <w:rFonts w:ascii="Times New Roman" w:hAnsi="Times New Roman" w:cs="Times New Roman"/>
                <w:sz w:val="24"/>
                <w:szCs w:val="24"/>
                <w:lang w:val="et-EE"/>
              </w:rPr>
              <w:t>Lugeda, et arvamuse avaldaja on nõus ehitusloa andmisega.</w:t>
            </w:r>
          </w:p>
          <w:p w14:paraId="21183357" w14:textId="356045B6" w:rsidR="00376260" w:rsidRPr="00375FD4" w:rsidRDefault="00376260" w:rsidP="00376260">
            <w:pPr>
              <w:pStyle w:val="Loendilik"/>
              <w:jc w:val="both"/>
              <w:rPr>
                <w:rFonts w:ascii="Times New Roman" w:hAnsi="Times New Roman" w:cs="Times New Roman"/>
                <w:b/>
                <w:sz w:val="24"/>
                <w:szCs w:val="24"/>
                <w:highlight w:val="yellow"/>
                <w:u w:val="single"/>
                <w:lang w:val="et-EE"/>
              </w:rPr>
            </w:pPr>
          </w:p>
        </w:tc>
      </w:tr>
      <w:tr w:rsidR="008E0C70" w:rsidRPr="0091177B" w14:paraId="08441B40" w14:textId="77777777" w:rsidTr="00B72707">
        <w:tc>
          <w:tcPr>
            <w:tcW w:w="576" w:type="dxa"/>
          </w:tcPr>
          <w:p w14:paraId="768349F6" w14:textId="1F9848D6" w:rsidR="008E0C70" w:rsidRPr="0091177B" w:rsidRDefault="00876687" w:rsidP="000C48D7">
            <w:pPr>
              <w:rPr>
                <w:rFonts w:ascii="Times New Roman" w:hAnsi="Times New Roman" w:cs="Times New Roman"/>
                <w:sz w:val="24"/>
                <w:szCs w:val="24"/>
                <w:lang w:val="et-EE"/>
              </w:rPr>
            </w:pPr>
            <w:r>
              <w:rPr>
                <w:rFonts w:ascii="Times New Roman" w:hAnsi="Times New Roman" w:cs="Times New Roman"/>
                <w:sz w:val="24"/>
                <w:szCs w:val="24"/>
                <w:lang w:val="et-EE"/>
              </w:rPr>
              <w:lastRenderedPageBreak/>
              <w:t>5</w:t>
            </w:r>
          </w:p>
        </w:tc>
        <w:tc>
          <w:tcPr>
            <w:tcW w:w="2963" w:type="dxa"/>
          </w:tcPr>
          <w:p w14:paraId="25B94D4B" w14:textId="58A5BE24" w:rsidR="002D13D9" w:rsidRPr="00376260" w:rsidRDefault="00876687" w:rsidP="00876687">
            <w:pPr>
              <w:rPr>
                <w:rFonts w:ascii="Times New Roman" w:hAnsi="Times New Roman" w:cs="Times New Roman"/>
                <w:sz w:val="24"/>
                <w:szCs w:val="24"/>
                <w:lang w:val="et-EE"/>
              </w:rPr>
            </w:pPr>
            <w:r w:rsidRPr="00376260">
              <w:rPr>
                <w:rFonts w:ascii="Times New Roman" w:hAnsi="Times New Roman" w:cs="Times New Roman"/>
                <w:sz w:val="24"/>
                <w:szCs w:val="24"/>
                <w:lang w:val="et-EE"/>
              </w:rPr>
              <w:t>Erinevad menetlusosalised</w:t>
            </w:r>
          </w:p>
        </w:tc>
        <w:tc>
          <w:tcPr>
            <w:tcW w:w="11057" w:type="dxa"/>
          </w:tcPr>
          <w:p w14:paraId="12610813" w14:textId="3E0B1C96" w:rsidR="002558F6" w:rsidRPr="005255DB" w:rsidRDefault="00876687" w:rsidP="00876687">
            <w:pPr>
              <w:autoSpaceDE w:val="0"/>
              <w:autoSpaceDN w:val="0"/>
              <w:adjustRightInd w:val="0"/>
              <w:jc w:val="both"/>
              <w:rPr>
                <w:rFonts w:ascii="Times New Roman" w:hAnsi="Times New Roman" w:cs="Times New Roman"/>
                <w:i/>
                <w:iCs/>
                <w:sz w:val="24"/>
                <w:szCs w:val="24"/>
                <w:lang w:val="et-EE"/>
              </w:rPr>
            </w:pPr>
            <w:r w:rsidRPr="00DB7FF7">
              <w:rPr>
                <w:rFonts w:ascii="Times New Roman" w:hAnsi="Times New Roman" w:cs="Times New Roman"/>
                <w:i/>
                <w:iCs/>
                <w:sz w:val="24"/>
                <w:szCs w:val="24"/>
                <w:lang w:val="et-EE"/>
              </w:rPr>
              <w:t>AS Vaiko, Eesti Lairiba Arenduse Sihtasutus, Elektrilevi OÜ, Elisa Eesti AS, Esmar Gaas OÜ, Esmar Vesi OÜ,</w:t>
            </w:r>
            <w:r w:rsidR="005255DB">
              <w:rPr>
                <w:rFonts w:ascii="Times New Roman" w:hAnsi="Times New Roman" w:cs="Times New Roman"/>
                <w:i/>
                <w:iCs/>
                <w:sz w:val="24"/>
                <w:szCs w:val="24"/>
                <w:lang w:val="et-EE"/>
              </w:rPr>
              <w:t xml:space="preserve"> </w:t>
            </w:r>
            <w:r w:rsidRPr="00DB7FF7">
              <w:rPr>
                <w:rFonts w:ascii="Times New Roman" w:hAnsi="Times New Roman" w:cs="Times New Roman"/>
                <w:i/>
                <w:iCs/>
                <w:sz w:val="24"/>
                <w:szCs w:val="24"/>
                <w:lang w:val="et-EE"/>
              </w:rPr>
              <w:t>MTÜ Kangru Küla Selts, Regionaal- ja Põllumajandusministeerium, Riigimetsa Majandamise Keskus, Tallinna Linnaplaneerimise Amet, Tallinna Strateegiakeskus, Tallinna Linnavaraamet, Tallinna Keskkonna- ja Kommunaalamet, Nõmme Linnaosa Valitsus pole tähtajaks arvamust esitanud ega taotlenud vastamise tähtaja pikendamist.</w:t>
            </w:r>
          </w:p>
          <w:p w14:paraId="50D6F184" w14:textId="640D2B3D" w:rsidR="002558F6" w:rsidRPr="002558F6" w:rsidRDefault="002558F6" w:rsidP="002558F6">
            <w:pPr>
              <w:tabs>
                <w:tab w:val="left" w:pos="7037"/>
              </w:tabs>
            </w:pPr>
            <w:r>
              <w:tab/>
            </w:r>
          </w:p>
        </w:tc>
        <w:tc>
          <w:tcPr>
            <w:tcW w:w="6520" w:type="dxa"/>
          </w:tcPr>
          <w:p w14:paraId="34CA0C1C" w14:textId="77777777" w:rsidR="00275D0C" w:rsidRPr="00C80C74" w:rsidRDefault="00275D0C" w:rsidP="000C48D7">
            <w:pPr>
              <w:rPr>
                <w:rFonts w:ascii="Times New Roman" w:hAnsi="Times New Roman" w:cs="Times New Roman"/>
                <w:b/>
                <w:sz w:val="24"/>
                <w:szCs w:val="24"/>
                <w:u w:val="single"/>
                <w:lang w:val="et-EE"/>
              </w:rPr>
            </w:pPr>
            <w:r w:rsidRPr="00C80C74">
              <w:rPr>
                <w:rFonts w:ascii="Times New Roman" w:hAnsi="Times New Roman" w:cs="Times New Roman"/>
                <w:b/>
                <w:sz w:val="24"/>
                <w:szCs w:val="24"/>
                <w:u w:val="single"/>
                <w:lang w:val="et-EE"/>
              </w:rPr>
              <w:t>Otsus:</w:t>
            </w:r>
          </w:p>
          <w:p w14:paraId="463F5F9E" w14:textId="6E95C8F1" w:rsidR="008E0C70" w:rsidRPr="004E1755" w:rsidRDefault="00275D0C" w:rsidP="00376260">
            <w:pPr>
              <w:jc w:val="both"/>
              <w:rPr>
                <w:rFonts w:ascii="Times New Roman" w:hAnsi="Times New Roman" w:cs="Times New Roman"/>
                <w:bCs/>
                <w:color w:val="FF0000"/>
                <w:sz w:val="24"/>
                <w:szCs w:val="24"/>
                <w:lang w:val="et-EE"/>
              </w:rPr>
            </w:pPr>
            <w:r>
              <w:rPr>
                <w:rFonts w:ascii="Times New Roman" w:hAnsi="Times New Roman" w:cs="Times New Roman"/>
                <w:sz w:val="24"/>
                <w:szCs w:val="24"/>
                <w:lang w:val="et-EE"/>
              </w:rPr>
              <w:t>Pädev asutus eeldab</w:t>
            </w:r>
            <w:r w:rsidR="000C48D7">
              <w:rPr>
                <w:rFonts w:ascii="Times New Roman" w:hAnsi="Times New Roman" w:cs="Times New Roman"/>
                <w:sz w:val="24"/>
                <w:szCs w:val="24"/>
                <w:lang w:val="et-EE"/>
              </w:rPr>
              <w:t xml:space="preserve"> </w:t>
            </w:r>
            <w:r w:rsidR="000C48D7" w:rsidRPr="006E5108">
              <w:rPr>
                <w:rFonts w:ascii="Times New Roman" w:hAnsi="Times New Roman" w:cs="Times New Roman"/>
                <w:sz w:val="24"/>
                <w:szCs w:val="24"/>
                <w:lang w:val="et-EE"/>
              </w:rPr>
              <w:t>EhS § 42 lg 9 alusel</w:t>
            </w:r>
            <w:r>
              <w:rPr>
                <w:rFonts w:ascii="Times New Roman" w:hAnsi="Times New Roman" w:cs="Times New Roman"/>
                <w:sz w:val="24"/>
                <w:szCs w:val="24"/>
                <w:lang w:val="et-EE"/>
              </w:rPr>
              <w:t xml:space="preserve">, et </w:t>
            </w:r>
            <w:r w:rsidR="00376260">
              <w:rPr>
                <w:rFonts w:ascii="Times New Roman" w:hAnsi="Times New Roman" w:cs="Times New Roman"/>
                <w:sz w:val="24"/>
                <w:szCs w:val="24"/>
                <w:lang w:val="et-EE"/>
              </w:rPr>
              <w:t>kõrvalasuvas veerus toodus menetlusosalised</w:t>
            </w:r>
            <w:r>
              <w:rPr>
                <w:rFonts w:ascii="Times New Roman" w:hAnsi="Times New Roman" w:cs="Times New Roman"/>
                <w:sz w:val="24"/>
                <w:szCs w:val="24"/>
                <w:lang w:val="et-EE"/>
              </w:rPr>
              <w:t xml:space="preserve"> ei soovinud ehitusloa eelnõu osas arvamust avaldada.</w:t>
            </w:r>
          </w:p>
        </w:tc>
      </w:tr>
    </w:tbl>
    <w:p w14:paraId="3A4E06D0" w14:textId="77777777" w:rsidR="00A36A69" w:rsidRDefault="00A36A69" w:rsidP="000C48D7">
      <w:pPr>
        <w:pStyle w:val="Loendilik"/>
        <w:spacing w:after="0" w:line="240" w:lineRule="auto"/>
        <w:ind w:left="360"/>
        <w:rPr>
          <w:rFonts w:ascii="Times New Roman" w:hAnsi="Times New Roman" w:cs="Times New Roman"/>
          <w:b/>
          <w:sz w:val="24"/>
          <w:szCs w:val="24"/>
          <w:lang w:val="et-EE"/>
        </w:rPr>
      </w:pPr>
    </w:p>
    <w:p w14:paraId="5E682B9C" w14:textId="77777777" w:rsidR="00B10580" w:rsidRPr="0091177B" w:rsidRDefault="00B10580" w:rsidP="000C48D7">
      <w:pPr>
        <w:pStyle w:val="Loendilik"/>
        <w:numPr>
          <w:ilvl w:val="1"/>
          <w:numId w:val="1"/>
        </w:numPr>
        <w:spacing w:after="0" w:line="240" w:lineRule="auto"/>
        <w:rPr>
          <w:rFonts w:ascii="Times New Roman" w:hAnsi="Times New Roman" w:cs="Times New Roman"/>
          <w:b/>
          <w:sz w:val="24"/>
          <w:szCs w:val="24"/>
          <w:lang w:val="et-EE"/>
        </w:rPr>
      </w:pPr>
      <w:r w:rsidRPr="0091177B">
        <w:rPr>
          <w:rFonts w:ascii="Times New Roman" w:hAnsi="Times New Roman" w:cs="Times New Roman"/>
          <w:b/>
          <w:sz w:val="24"/>
          <w:szCs w:val="24"/>
          <w:lang w:val="et-EE"/>
        </w:rPr>
        <w:t>Piirnevate kinnisasjade omanikud</w:t>
      </w:r>
    </w:p>
    <w:tbl>
      <w:tblPr>
        <w:tblStyle w:val="Kontuurtabel"/>
        <w:tblW w:w="21116" w:type="dxa"/>
        <w:tblLook w:val="04A0" w:firstRow="1" w:lastRow="0" w:firstColumn="1" w:lastColumn="0" w:noHBand="0" w:noVBand="1"/>
      </w:tblPr>
      <w:tblGrid>
        <w:gridCol w:w="576"/>
        <w:gridCol w:w="2680"/>
        <w:gridCol w:w="11340"/>
        <w:gridCol w:w="6520"/>
      </w:tblGrid>
      <w:tr w:rsidR="005F00C5" w:rsidRPr="0091177B" w14:paraId="770A012A" w14:textId="77777777" w:rsidTr="002539D0">
        <w:tc>
          <w:tcPr>
            <w:tcW w:w="576" w:type="dxa"/>
          </w:tcPr>
          <w:p w14:paraId="5D5DD58A" w14:textId="77777777" w:rsidR="005F00C5" w:rsidRPr="0091177B" w:rsidRDefault="005F00C5" w:rsidP="000C48D7">
            <w:pPr>
              <w:rPr>
                <w:rFonts w:ascii="Times New Roman" w:hAnsi="Times New Roman" w:cs="Times New Roman"/>
                <w:b/>
                <w:sz w:val="24"/>
                <w:szCs w:val="24"/>
                <w:lang w:val="et-EE"/>
              </w:rPr>
            </w:pPr>
            <w:r w:rsidRPr="0091177B">
              <w:rPr>
                <w:rFonts w:ascii="Times New Roman" w:hAnsi="Times New Roman" w:cs="Times New Roman"/>
                <w:b/>
                <w:sz w:val="24"/>
                <w:szCs w:val="24"/>
                <w:lang w:val="et-EE"/>
              </w:rPr>
              <w:t>Jrk nr</w:t>
            </w:r>
          </w:p>
        </w:tc>
        <w:tc>
          <w:tcPr>
            <w:tcW w:w="2680" w:type="dxa"/>
          </w:tcPr>
          <w:p w14:paraId="73D5EF1D" w14:textId="77777777" w:rsidR="005F00C5" w:rsidRPr="0091177B" w:rsidRDefault="005F00C5" w:rsidP="000C48D7">
            <w:pPr>
              <w:rPr>
                <w:rFonts w:ascii="Times New Roman" w:hAnsi="Times New Roman" w:cs="Times New Roman"/>
                <w:b/>
                <w:sz w:val="24"/>
                <w:szCs w:val="24"/>
                <w:lang w:val="et-EE"/>
              </w:rPr>
            </w:pPr>
            <w:r w:rsidRPr="0091177B">
              <w:rPr>
                <w:rFonts w:ascii="Times New Roman" w:hAnsi="Times New Roman" w:cs="Times New Roman"/>
                <w:b/>
                <w:sz w:val="24"/>
                <w:szCs w:val="24"/>
                <w:lang w:val="et-EE"/>
              </w:rPr>
              <w:t>Kinnisasja nimi ja katastriüksuse tunnus</w:t>
            </w:r>
          </w:p>
        </w:tc>
        <w:tc>
          <w:tcPr>
            <w:tcW w:w="11340" w:type="dxa"/>
          </w:tcPr>
          <w:p w14:paraId="71431F85" w14:textId="77777777" w:rsidR="005F00C5" w:rsidRPr="0091177B" w:rsidRDefault="005F00C5" w:rsidP="000C48D7">
            <w:pPr>
              <w:rPr>
                <w:rFonts w:ascii="Times New Roman" w:hAnsi="Times New Roman" w:cs="Times New Roman"/>
                <w:b/>
                <w:sz w:val="24"/>
                <w:szCs w:val="24"/>
                <w:lang w:val="et-EE"/>
              </w:rPr>
            </w:pPr>
            <w:r w:rsidRPr="0091177B">
              <w:rPr>
                <w:rFonts w:ascii="Times New Roman" w:hAnsi="Times New Roman" w:cs="Times New Roman"/>
                <w:b/>
                <w:sz w:val="24"/>
                <w:szCs w:val="24"/>
                <w:lang w:val="et-EE"/>
              </w:rPr>
              <w:t>Arvamuse sisu</w:t>
            </w:r>
          </w:p>
        </w:tc>
        <w:tc>
          <w:tcPr>
            <w:tcW w:w="6520" w:type="dxa"/>
          </w:tcPr>
          <w:p w14:paraId="371D386A" w14:textId="77777777" w:rsidR="005F00C5" w:rsidRPr="0091177B" w:rsidRDefault="005F00C5" w:rsidP="000C48D7">
            <w:pPr>
              <w:rPr>
                <w:rFonts w:ascii="Times New Roman" w:hAnsi="Times New Roman" w:cs="Times New Roman"/>
                <w:b/>
                <w:sz w:val="24"/>
                <w:szCs w:val="24"/>
                <w:lang w:val="et-EE"/>
              </w:rPr>
            </w:pPr>
            <w:r w:rsidRPr="0091177B">
              <w:rPr>
                <w:rFonts w:ascii="Times New Roman" w:hAnsi="Times New Roman" w:cs="Times New Roman"/>
                <w:b/>
                <w:sz w:val="24"/>
                <w:szCs w:val="24"/>
                <w:lang w:val="et-EE"/>
              </w:rPr>
              <w:t>Pädeva asutuse põhjendus ja otsus esitatud arvamuse osas</w:t>
            </w:r>
          </w:p>
        </w:tc>
      </w:tr>
      <w:tr w:rsidR="009A65C7" w:rsidRPr="0091177B" w14:paraId="5ECDB76C" w14:textId="77777777" w:rsidTr="002539D0">
        <w:tc>
          <w:tcPr>
            <w:tcW w:w="576" w:type="dxa"/>
          </w:tcPr>
          <w:p w14:paraId="55DB8D1C" w14:textId="77777777" w:rsidR="00DB4BB8" w:rsidRPr="0091177B" w:rsidRDefault="009A65C7" w:rsidP="000C48D7">
            <w:pPr>
              <w:rPr>
                <w:rFonts w:ascii="Times New Roman" w:hAnsi="Times New Roman" w:cs="Times New Roman"/>
                <w:sz w:val="24"/>
                <w:szCs w:val="24"/>
                <w:lang w:val="et-EE"/>
              </w:rPr>
            </w:pPr>
            <w:r w:rsidRPr="0091177B">
              <w:rPr>
                <w:rFonts w:ascii="Times New Roman" w:hAnsi="Times New Roman" w:cs="Times New Roman"/>
                <w:sz w:val="24"/>
                <w:szCs w:val="24"/>
                <w:lang w:val="et-EE"/>
              </w:rPr>
              <w:t>1</w:t>
            </w:r>
          </w:p>
        </w:tc>
        <w:tc>
          <w:tcPr>
            <w:tcW w:w="2680" w:type="dxa"/>
          </w:tcPr>
          <w:p w14:paraId="4CB4545F" w14:textId="765CB985" w:rsidR="00507BC7" w:rsidRDefault="0085187C" w:rsidP="000C48D7">
            <w:pPr>
              <w:rPr>
                <w:rFonts w:ascii="Times New Roman" w:hAnsi="Times New Roman" w:cs="Times New Roman"/>
                <w:sz w:val="24"/>
                <w:szCs w:val="24"/>
                <w:lang w:val="et-EE"/>
              </w:rPr>
            </w:pPr>
            <w:r w:rsidRPr="0085187C">
              <w:rPr>
                <w:rFonts w:ascii="Times New Roman" w:hAnsi="Times New Roman" w:cs="Times New Roman"/>
                <w:sz w:val="24"/>
                <w:szCs w:val="24"/>
                <w:lang w:val="et-EE"/>
              </w:rPr>
              <w:t xml:space="preserve">Kullerkupu tn </w:t>
            </w:r>
            <w:r w:rsidR="00DB7FF7">
              <w:rPr>
                <w:rFonts w:ascii="Times New Roman" w:hAnsi="Times New Roman" w:cs="Times New Roman"/>
                <w:sz w:val="24"/>
                <w:szCs w:val="24"/>
                <w:lang w:val="et-EE"/>
              </w:rPr>
              <w:t xml:space="preserve">23 </w:t>
            </w:r>
            <w:r w:rsidRPr="0085187C">
              <w:rPr>
                <w:rFonts w:ascii="Times New Roman" w:hAnsi="Times New Roman" w:cs="Times New Roman"/>
                <w:sz w:val="24"/>
                <w:szCs w:val="24"/>
                <w:lang w:val="et-EE"/>
              </w:rPr>
              <w:t xml:space="preserve">30401:001:0893 </w:t>
            </w:r>
          </w:p>
          <w:p w14:paraId="009E6292" w14:textId="77777777" w:rsidR="0085187C" w:rsidRDefault="0085187C" w:rsidP="000C48D7">
            <w:pPr>
              <w:rPr>
                <w:rFonts w:ascii="Times New Roman" w:hAnsi="Times New Roman" w:cs="Times New Roman"/>
                <w:sz w:val="24"/>
                <w:szCs w:val="24"/>
                <w:lang w:val="et-EE"/>
              </w:rPr>
            </w:pPr>
          </w:p>
          <w:p w14:paraId="29142FAE" w14:textId="141B1E35" w:rsidR="0085187C" w:rsidRPr="00507BC7" w:rsidRDefault="0085187C" w:rsidP="000C48D7">
            <w:pPr>
              <w:rPr>
                <w:rFonts w:ascii="Times New Roman" w:hAnsi="Times New Roman" w:cs="Times New Roman"/>
                <w:sz w:val="24"/>
                <w:szCs w:val="24"/>
                <w:lang w:val="et-EE"/>
              </w:rPr>
            </w:pPr>
          </w:p>
        </w:tc>
        <w:tc>
          <w:tcPr>
            <w:tcW w:w="11340" w:type="dxa"/>
          </w:tcPr>
          <w:p w14:paraId="0D53FDBC" w14:textId="0A4DFA5E" w:rsidR="009A65C7" w:rsidRPr="00DB7FF7" w:rsidRDefault="00DB7FF7" w:rsidP="000C48D7">
            <w:pPr>
              <w:rPr>
                <w:rFonts w:ascii="Times New Roman" w:hAnsi="Times New Roman" w:cs="Times New Roman"/>
                <w:color w:val="000000"/>
                <w:sz w:val="23"/>
                <w:szCs w:val="23"/>
                <w:lang w:val="et-EE"/>
              </w:rPr>
            </w:pPr>
            <w:r w:rsidRPr="00DB7FF7">
              <w:rPr>
                <w:rFonts w:ascii="Times New Roman" w:hAnsi="Times New Roman" w:cs="Times New Roman"/>
                <w:color w:val="000000"/>
                <w:sz w:val="23"/>
                <w:szCs w:val="23"/>
                <w:lang w:val="et-EE"/>
              </w:rPr>
              <w:t>Kinnistuomanik esitas 12.07.2024 kirjaga nr 8-1/23-144/12502-1 (registreeritud TRAM dokumendiregistris) täiendavad küsimused Kangru liiklussõlme ehituse ja projekti kohta. Transpordiamet andis isikule e-kirja ja telefonivestluse teel esmased selgitused ning vastab eeltoodud kirjale selgitustaotluse vormis hiljemalt 11.08.2024.</w:t>
            </w:r>
          </w:p>
          <w:p w14:paraId="4445B7B5" w14:textId="77777777" w:rsidR="00DB7FF7" w:rsidRPr="00DB7FF7" w:rsidRDefault="00DB7FF7" w:rsidP="000C48D7">
            <w:pPr>
              <w:rPr>
                <w:rFonts w:ascii="Times New Roman" w:hAnsi="Times New Roman" w:cs="Times New Roman"/>
                <w:color w:val="000000"/>
                <w:sz w:val="23"/>
                <w:szCs w:val="23"/>
                <w:lang w:val="et-EE"/>
              </w:rPr>
            </w:pPr>
          </w:p>
          <w:p w14:paraId="2C4BB269" w14:textId="77777777" w:rsidR="00DB7FF7" w:rsidRPr="00DB7FF7" w:rsidRDefault="00DB7FF7" w:rsidP="000C48D7">
            <w:pPr>
              <w:rPr>
                <w:rFonts w:ascii="Times New Roman" w:hAnsi="Times New Roman" w:cs="Times New Roman"/>
                <w:color w:val="000000"/>
                <w:sz w:val="23"/>
                <w:szCs w:val="23"/>
                <w:lang w:val="et-EE"/>
              </w:rPr>
            </w:pPr>
            <w:r w:rsidRPr="00DB7FF7">
              <w:rPr>
                <w:rFonts w:ascii="Times New Roman" w:hAnsi="Times New Roman" w:cs="Times New Roman"/>
                <w:color w:val="000000"/>
                <w:sz w:val="23"/>
                <w:szCs w:val="23"/>
                <w:lang w:val="et-EE"/>
              </w:rPr>
              <w:t>Kinnistuomanik arvamust ehitusloa eelnõu kohta ei esitanud.</w:t>
            </w:r>
          </w:p>
          <w:p w14:paraId="0675DFC2" w14:textId="39558BC7" w:rsidR="00DB7FF7" w:rsidRPr="00DB7FF7" w:rsidRDefault="00DB7FF7" w:rsidP="000C48D7">
            <w:pPr>
              <w:rPr>
                <w:rFonts w:ascii="Times New Roman" w:hAnsi="Times New Roman" w:cs="Times New Roman"/>
                <w:color w:val="000000"/>
                <w:sz w:val="23"/>
                <w:szCs w:val="23"/>
                <w:lang w:val="et-EE"/>
              </w:rPr>
            </w:pPr>
          </w:p>
        </w:tc>
        <w:tc>
          <w:tcPr>
            <w:tcW w:w="6520" w:type="dxa"/>
          </w:tcPr>
          <w:p w14:paraId="780ABC03" w14:textId="77777777" w:rsidR="00275D0C" w:rsidRPr="00DB7FF7" w:rsidRDefault="00275D0C" w:rsidP="000C48D7">
            <w:pPr>
              <w:rPr>
                <w:rFonts w:ascii="Times New Roman" w:hAnsi="Times New Roman" w:cs="Times New Roman"/>
                <w:b/>
                <w:sz w:val="24"/>
                <w:szCs w:val="24"/>
                <w:u w:val="single"/>
                <w:lang w:val="et-EE"/>
              </w:rPr>
            </w:pPr>
            <w:r w:rsidRPr="00DB7FF7">
              <w:rPr>
                <w:rFonts w:ascii="Times New Roman" w:hAnsi="Times New Roman" w:cs="Times New Roman"/>
                <w:b/>
                <w:sz w:val="24"/>
                <w:szCs w:val="24"/>
                <w:u w:val="single"/>
                <w:lang w:val="et-EE"/>
              </w:rPr>
              <w:t>Otsus:</w:t>
            </w:r>
          </w:p>
          <w:p w14:paraId="4EDBBC25" w14:textId="6549F6D5" w:rsidR="00357E6B" w:rsidRPr="00DB7FF7" w:rsidRDefault="00275D0C" w:rsidP="000C48D7">
            <w:pPr>
              <w:rPr>
                <w:rFonts w:ascii="Times New Roman" w:hAnsi="Times New Roman" w:cs="Times New Roman"/>
                <w:color w:val="FF0000"/>
                <w:sz w:val="24"/>
                <w:szCs w:val="24"/>
                <w:lang w:val="et-EE"/>
              </w:rPr>
            </w:pPr>
            <w:r w:rsidRPr="00DB7FF7">
              <w:rPr>
                <w:rFonts w:ascii="Times New Roman" w:hAnsi="Times New Roman" w:cs="Times New Roman"/>
                <w:sz w:val="24"/>
                <w:szCs w:val="24"/>
                <w:lang w:val="et-EE"/>
              </w:rPr>
              <w:t>Pädev asutus eeldab</w:t>
            </w:r>
            <w:r w:rsidR="000C48D7" w:rsidRPr="00DB7FF7">
              <w:rPr>
                <w:rFonts w:ascii="Times New Roman" w:hAnsi="Times New Roman" w:cs="Times New Roman"/>
                <w:sz w:val="24"/>
                <w:szCs w:val="24"/>
                <w:lang w:val="et-EE"/>
              </w:rPr>
              <w:t xml:space="preserve"> EhS § 42 lg 9 alusel</w:t>
            </w:r>
            <w:r w:rsidRPr="00DB7FF7">
              <w:rPr>
                <w:rFonts w:ascii="Times New Roman" w:hAnsi="Times New Roman" w:cs="Times New Roman"/>
                <w:sz w:val="24"/>
                <w:szCs w:val="24"/>
                <w:lang w:val="et-EE"/>
              </w:rPr>
              <w:t>, et piirneva kinnisasja omanik ei soovinud ehitusloa eelnõu osas arvamust avaldada.</w:t>
            </w:r>
          </w:p>
        </w:tc>
      </w:tr>
      <w:tr w:rsidR="00173EE0" w:rsidRPr="0091177B" w14:paraId="718412FD" w14:textId="77777777" w:rsidTr="002539D0">
        <w:tc>
          <w:tcPr>
            <w:tcW w:w="576" w:type="dxa"/>
          </w:tcPr>
          <w:p w14:paraId="723E449F" w14:textId="5D924361" w:rsidR="00173EE0" w:rsidRDefault="00173EE0" w:rsidP="000C48D7">
            <w:pPr>
              <w:rPr>
                <w:rFonts w:ascii="Times New Roman" w:hAnsi="Times New Roman" w:cs="Times New Roman"/>
                <w:sz w:val="24"/>
                <w:szCs w:val="24"/>
                <w:lang w:val="et-EE"/>
              </w:rPr>
            </w:pPr>
            <w:r>
              <w:rPr>
                <w:rFonts w:ascii="Times New Roman" w:hAnsi="Times New Roman" w:cs="Times New Roman"/>
                <w:sz w:val="24"/>
                <w:szCs w:val="24"/>
                <w:lang w:val="et-EE"/>
              </w:rPr>
              <w:t>2</w:t>
            </w:r>
          </w:p>
        </w:tc>
        <w:tc>
          <w:tcPr>
            <w:tcW w:w="2680" w:type="dxa"/>
          </w:tcPr>
          <w:p w14:paraId="14366B8E" w14:textId="77777777" w:rsidR="00173EE0" w:rsidRDefault="002539D0" w:rsidP="000C48D7">
            <w:pPr>
              <w:rPr>
                <w:rFonts w:ascii="Times New Roman" w:hAnsi="Times New Roman" w:cs="Times New Roman"/>
                <w:sz w:val="24"/>
                <w:szCs w:val="24"/>
                <w:lang w:val="et-EE"/>
              </w:rPr>
            </w:pPr>
            <w:r>
              <w:rPr>
                <w:rFonts w:ascii="Times New Roman" w:hAnsi="Times New Roman" w:cs="Times New Roman"/>
                <w:sz w:val="24"/>
                <w:szCs w:val="24"/>
                <w:lang w:val="et-EE"/>
              </w:rPr>
              <w:t>Kullerkupu põik 9</w:t>
            </w:r>
          </w:p>
          <w:p w14:paraId="38CE3B9A" w14:textId="77777777" w:rsidR="002539D0" w:rsidRDefault="002539D0" w:rsidP="000C48D7">
            <w:pPr>
              <w:rPr>
                <w:rFonts w:ascii="Times New Roman" w:hAnsi="Times New Roman" w:cs="Times New Roman"/>
                <w:sz w:val="24"/>
                <w:szCs w:val="24"/>
                <w:lang w:val="et-EE"/>
              </w:rPr>
            </w:pPr>
            <w:r w:rsidRPr="002539D0">
              <w:rPr>
                <w:rFonts w:ascii="Times New Roman" w:hAnsi="Times New Roman" w:cs="Times New Roman"/>
                <w:sz w:val="24"/>
                <w:szCs w:val="24"/>
                <w:lang w:val="et-EE"/>
              </w:rPr>
              <w:t>30401:001:1320</w:t>
            </w:r>
          </w:p>
          <w:p w14:paraId="2D3798D0" w14:textId="77777777" w:rsidR="002539D0" w:rsidRDefault="002539D0" w:rsidP="000C48D7">
            <w:pPr>
              <w:rPr>
                <w:rFonts w:ascii="Times New Roman" w:hAnsi="Times New Roman" w:cs="Times New Roman"/>
                <w:sz w:val="24"/>
                <w:szCs w:val="24"/>
                <w:lang w:val="et-EE"/>
              </w:rPr>
            </w:pPr>
          </w:p>
          <w:p w14:paraId="308C384F" w14:textId="41D131AE" w:rsidR="002539D0" w:rsidRDefault="002539D0" w:rsidP="002539D0">
            <w:pPr>
              <w:rPr>
                <w:rFonts w:ascii="Times New Roman" w:hAnsi="Times New Roman" w:cs="Times New Roman"/>
                <w:sz w:val="24"/>
                <w:szCs w:val="24"/>
                <w:lang w:val="et-EE"/>
              </w:rPr>
            </w:pPr>
            <w:r>
              <w:rPr>
                <w:rFonts w:ascii="Times New Roman" w:hAnsi="Times New Roman" w:cs="Times New Roman"/>
                <w:sz w:val="24"/>
                <w:szCs w:val="24"/>
                <w:lang w:val="et-EE"/>
              </w:rPr>
              <w:t>14.07.2024</w:t>
            </w:r>
          </w:p>
          <w:p w14:paraId="0E590D69" w14:textId="77777777" w:rsidR="002539D0" w:rsidRDefault="002539D0" w:rsidP="002539D0">
            <w:pPr>
              <w:rPr>
                <w:rFonts w:ascii="Times New Roman" w:hAnsi="Times New Roman" w:cs="Times New Roman"/>
                <w:sz w:val="24"/>
                <w:szCs w:val="24"/>
                <w:lang w:val="et-EE"/>
              </w:rPr>
            </w:pPr>
            <w:r>
              <w:rPr>
                <w:rFonts w:ascii="Times New Roman" w:hAnsi="Times New Roman" w:cs="Times New Roman"/>
                <w:sz w:val="24"/>
                <w:szCs w:val="24"/>
                <w:lang w:val="et-EE"/>
              </w:rPr>
              <w:t>nr</w:t>
            </w:r>
          </w:p>
          <w:p w14:paraId="09643F67" w14:textId="04B4937B" w:rsidR="002539D0" w:rsidRDefault="002539D0" w:rsidP="002539D0">
            <w:pPr>
              <w:rPr>
                <w:rFonts w:ascii="Times New Roman" w:hAnsi="Times New Roman" w:cs="Times New Roman"/>
                <w:sz w:val="24"/>
                <w:szCs w:val="24"/>
                <w:lang w:val="et-EE"/>
              </w:rPr>
            </w:pPr>
            <w:r w:rsidRPr="00173EE0">
              <w:rPr>
                <w:rFonts w:ascii="Times New Roman" w:hAnsi="Times New Roman" w:cs="Times New Roman"/>
                <w:sz w:val="24"/>
                <w:szCs w:val="24"/>
                <w:lang w:val="et-EE"/>
              </w:rPr>
              <w:t>8-1/21-024/11827-</w:t>
            </w:r>
            <w:r>
              <w:rPr>
                <w:rFonts w:ascii="Times New Roman" w:hAnsi="Times New Roman" w:cs="Times New Roman"/>
                <w:sz w:val="24"/>
                <w:szCs w:val="24"/>
                <w:lang w:val="et-EE"/>
              </w:rPr>
              <w:t>2 (registreeritud TRAM dokumendiregistris)</w:t>
            </w:r>
          </w:p>
          <w:p w14:paraId="59DB698B" w14:textId="5D6CC346" w:rsidR="002539D0" w:rsidRPr="00173EE0" w:rsidRDefault="002539D0" w:rsidP="000C48D7">
            <w:pPr>
              <w:rPr>
                <w:rFonts w:ascii="Times New Roman" w:hAnsi="Times New Roman" w:cs="Times New Roman"/>
                <w:sz w:val="24"/>
                <w:szCs w:val="24"/>
                <w:lang w:val="et-EE"/>
              </w:rPr>
            </w:pPr>
          </w:p>
        </w:tc>
        <w:tc>
          <w:tcPr>
            <w:tcW w:w="11340" w:type="dxa"/>
          </w:tcPr>
          <w:p w14:paraId="5DA5FDE9" w14:textId="69EC485B" w:rsidR="002539D0" w:rsidRDefault="002539D0" w:rsidP="002539D0">
            <w:pPr>
              <w:jc w:val="both"/>
              <w:rPr>
                <w:rFonts w:ascii="Times New Roman" w:hAnsi="Times New Roman" w:cs="Times New Roman"/>
                <w:color w:val="000000"/>
                <w:sz w:val="23"/>
                <w:szCs w:val="23"/>
                <w:lang w:val="et-EE"/>
              </w:rPr>
            </w:pPr>
            <w:r w:rsidRPr="002539D0">
              <w:rPr>
                <w:rFonts w:ascii="Times New Roman" w:hAnsi="Times New Roman" w:cs="Times New Roman"/>
                <w:color w:val="000000"/>
                <w:sz w:val="23"/>
                <w:szCs w:val="23"/>
                <w:lang w:val="et-EE"/>
              </w:rPr>
              <w:t>Kullerkupu põik 9 korteriühistu</w:t>
            </w:r>
          </w:p>
          <w:p w14:paraId="6C5195D1" w14:textId="77777777" w:rsidR="002539D0" w:rsidRDefault="002539D0" w:rsidP="002539D0">
            <w:pPr>
              <w:jc w:val="both"/>
              <w:rPr>
                <w:rFonts w:ascii="Times New Roman" w:hAnsi="Times New Roman" w:cs="Times New Roman"/>
                <w:color w:val="000000"/>
                <w:sz w:val="23"/>
                <w:szCs w:val="23"/>
                <w:lang w:val="et-EE"/>
              </w:rPr>
            </w:pPr>
          </w:p>
          <w:p w14:paraId="5F5E2DFF" w14:textId="440AC5C3" w:rsidR="002539D0" w:rsidRPr="002539D0" w:rsidRDefault="002539D0" w:rsidP="002539D0">
            <w:pPr>
              <w:jc w:val="both"/>
              <w:rPr>
                <w:rFonts w:ascii="Times New Roman" w:hAnsi="Times New Roman" w:cs="Times New Roman"/>
                <w:color w:val="000000"/>
                <w:sz w:val="23"/>
                <w:szCs w:val="23"/>
                <w:lang w:val="et-EE"/>
              </w:rPr>
            </w:pPr>
            <w:r w:rsidRPr="002539D0">
              <w:rPr>
                <w:rFonts w:ascii="Times New Roman" w:hAnsi="Times New Roman" w:cs="Times New Roman"/>
                <w:color w:val="000000"/>
                <w:sz w:val="23"/>
                <w:szCs w:val="23"/>
                <w:lang w:val="et-EE"/>
              </w:rPr>
              <w:t>Oleme tutvunud Transpordiameti poolt 04.07 saadetud kirjaga 8-1/21-024/11827-1. Kirjas lisatud eelnõu punkti 11 kohaselt tuleb enne ehitustööde algust fikseerida hoonete seisukord hilisemate kaebuste kiiremaks ja/või lihtsamaks lahendamiseks.</w:t>
            </w:r>
          </w:p>
          <w:p w14:paraId="3B178952" w14:textId="77777777" w:rsidR="002539D0" w:rsidRPr="002539D0" w:rsidRDefault="002539D0" w:rsidP="002539D0">
            <w:pPr>
              <w:jc w:val="both"/>
              <w:rPr>
                <w:rFonts w:ascii="Times New Roman" w:hAnsi="Times New Roman" w:cs="Times New Roman"/>
                <w:color w:val="000000"/>
                <w:sz w:val="23"/>
                <w:szCs w:val="23"/>
                <w:lang w:val="et-EE"/>
              </w:rPr>
            </w:pPr>
          </w:p>
          <w:p w14:paraId="10FBE808" w14:textId="77777777" w:rsidR="002539D0" w:rsidRPr="002539D0" w:rsidRDefault="002539D0" w:rsidP="002539D0">
            <w:pPr>
              <w:jc w:val="both"/>
              <w:rPr>
                <w:rFonts w:ascii="Times New Roman" w:hAnsi="Times New Roman" w:cs="Times New Roman"/>
                <w:color w:val="000000"/>
                <w:sz w:val="23"/>
                <w:szCs w:val="23"/>
                <w:lang w:val="et-EE"/>
              </w:rPr>
            </w:pPr>
            <w:r w:rsidRPr="002539D0">
              <w:rPr>
                <w:rFonts w:ascii="Times New Roman" w:hAnsi="Times New Roman" w:cs="Times New Roman"/>
                <w:color w:val="000000"/>
                <w:sz w:val="23"/>
                <w:szCs w:val="23"/>
                <w:lang w:val="et-EE"/>
              </w:rPr>
              <w:t>Ehitustööde osas on mainitud ainult rammimist kuid oluliselt tekitab vibratsiooni ka pinnase tihendustööd rulltihendajaga (teerull). Tuntavat vibratsiooni on tekkinud vahemikus 26.06 - 05.07, millest eriti intensiivne oli periood 02.07 - 05.07.</w:t>
            </w:r>
          </w:p>
          <w:p w14:paraId="2B013B32" w14:textId="77777777" w:rsidR="002539D0" w:rsidRPr="002539D0" w:rsidRDefault="002539D0" w:rsidP="002539D0">
            <w:pPr>
              <w:jc w:val="both"/>
              <w:rPr>
                <w:rFonts w:ascii="Times New Roman" w:hAnsi="Times New Roman" w:cs="Times New Roman"/>
                <w:color w:val="000000"/>
                <w:sz w:val="23"/>
                <w:szCs w:val="23"/>
                <w:lang w:val="et-EE"/>
              </w:rPr>
            </w:pPr>
            <w:r w:rsidRPr="002539D0">
              <w:rPr>
                <w:rFonts w:ascii="Times New Roman" w:hAnsi="Times New Roman" w:cs="Times New Roman"/>
                <w:color w:val="000000"/>
                <w:sz w:val="23"/>
                <w:szCs w:val="23"/>
                <w:lang w:val="et-EE"/>
              </w:rPr>
              <w:t>Seoses ehitustööde toimumisega on ka maja elanike poolt tekkinud järgmised tähelepanekud:</w:t>
            </w:r>
          </w:p>
          <w:p w14:paraId="6948C128" w14:textId="77777777" w:rsidR="002539D0" w:rsidRPr="002539D0" w:rsidRDefault="002539D0" w:rsidP="002539D0">
            <w:pPr>
              <w:jc w:val="both"/>
              <w:rPr>
                <w:rFonts w:ascii="Times New Roman" w:hAnsi="Times New Roman" w:cs="Times New Roman"/>
                <w:color w:val="000000"/>
                <w:sz w:val="23"/>
                <w:szCs w:val="23"/>
                <w:lang w:val="et-EE"/>
              </w:rPr>
            </w:pPr>
            <w:r w:rsidRPr="002539D0">
              <w:rPr>
                <w:rFonts w:ascii="Times New Roman" w:hAnsi="Times New Roman" w:cs="Times New Roman"/>
                <w:color w:val="000000"/>
                <w:sz w:val="23"/>
                <w:szCs w:val="23"/>
                <w:lang w:val="et-EE"/>
              </w:rPr>
              <w:t>- Majaesisel sissesõiduteel olid varasemalt väikesed lohud, mis on eelnevalt nimetatud ehitusperioodi ajal vajunud ning muutunud sügavamaks. Sügavamate aukude tõttu ei piisa enam tavapärasest augutäitest ning sissesõidutee remont nõuab juba oluliselt suuremat väljaminekut ning spetsialisti sekkumist.</w:t>
            </w:r>
          </w:p>
          <w:p w14:paraId="27270D20" w14:textId="77777777" w:rsidR="002539D0" w:rsidRPr="002539D0" w:rsidRDefault="002539D0" w:rsidP="002539D0">
            <w:pPr>
              <w:jc w:val="both"/>
              <w:rPr>
                <w:rFonts w:ascii="Times New Roman" w:hAnsi="Times New Roman" w:cs="Times New Roman"/>
                <w:color w:val="000000"/>
                <w:sz w:val="23"/>
                <w:szCs w:val="23"/>
                <w:lang w:val="et-EE"/>
              </w:rPr>
            </w:pPr>
            <w:r w:rsidRPr="002539D0">
              <w:rPr>
                <w:rFonts w:ascii="Times New Roman" w:hAnsi="Times New Roman" w:cs="Times New Roman"/>
                <w:color w:val="000000"/>
                <w:sz w:val="23"/>
                <w:szCs w:val="23"/>
                <w:lang w:val="et-EE"/>
              </w:rPr>
              <w:t>- Intensiivsel perioodil 02.07 - 05.07 oli majas terve päeva ulatuses vibratsioon, mis oli vägagi häiriv. Ühel korteril on tekkinud antud vibratsiooniga seoses seina praod ning teisel korteril lakke praod. Hetkel pole rohkem teateid saabunud tekkinud kahjude osas.</w:t>
            </w:r>
          </w:p>
          <w:p w14:paraId="202F4631" w14:textId="77777777" w:rsidR="002539D0" w:rsidRPr="002539D0" w:rsidRDefault="002539D0" w:rsidP="002539D0">
            <w:pPr>
              <w:jc w:val="both"/>
              <w:rPr>
                <w:rFonts w:ascii="Times New Roman" w:hAnsi="Times New Roman" w:cs="Times New Roman"/>
                <w:color w:val="000000"/>
                <w:sz w:val="23"/>
                <w:szCs w:val="23"/>
                <w:lang w:val="et-EE"/>
              </w:rPr>
            </w:pPr>
            <w:r w:rsidRPr="002539D0">
              <w:rPr>
                <w:rFonts w:ascii="Times New Roman" w:hAnsi="Times New Roman" w:cs="Times New Roman"/>
                <w:color w:val="000000"/>
                <w:sz w:val="23"/>
                <w:szCs w:val="23"/>
                <w:lang w:val="et-EE"/>
              </w:rPr>
              <w:t>- Maja vundamendiplaadi sisse on tekkinud praod. Antud praod võivad ka olla varasemast ning vajavad seega täpsemat ülevaatamist ja hindamist.</w:t>
            </w:r>
          </w:p>
          <w:p w14:paraId="50A476CE" w14:textId="77777777" w:rsidR="002539D0" w:rsidRPr="002539D0" w:rsidRDefault="002539D0" w:rsidP="002539D0">
            <w:pPr>
              <w:jc w:val="both"/>
              <w:rPr>
                <w:rFonts w:ascii="Times New Roman" w:hAnsi="Times New Roman" w:cs="Times New Roman"/>
                <w:color w:val="000000"/>
                <w:sz w:val="23"/>
                <w:szCs w:val="23"/>
                <w:lang w:val="et-EE"/>
              </w:rPr>
            </w:pPr>
          </w:p>
          <w:p w14:paraId="506E8EBB" w14:textId="77777777" w:rsidR="002539D0" w:rsidRPr="002539D0" w:rsidRDefault="002539D0" w:rsidP="002539D0">
            <w:pPr>
              <w:jc w:val="both"/>
              <w:rPr>
                <w:rFonts w:ascii="Times New Roman" w:hAnsi="Times New Roman" w:cs="Times New Roman"/>
                <w:color w:val="000000"/>
                <w:sz w:val="23"/>
                <w:szCs w:val="23"/>
                <w:lang w:val="et-EE"/>
              </w:rPr>
            </w:pPr>
            <w:r w:rsidRPr="002539D0">
              <w:rPr>
                <w:rFonts w:ascii="Times New Roman" w:hAnsi="Times New Roman" w:cs="Times New Roman"/>
                <w:color w:val="000000"/>
                <w:sz w:val="23"/>
                <w:szCs w:val="23"/>
                <w:lang w:val="et-EE"/>
              </w:rPr>
              <w:t>Eelnõus ei ole täpsustatud, mis täpselt kuulub hoone seisukorra hindamise ulatuse alla kuid loodetavasti kuulub sinna alla ka mingis osas hoonet ümbritsev ala nagu näiteks sissesõidutee. Samuti jääb segaseks, miks mõeldakse ehitustööde all ainult vaiade rammimist kui eelnõu punkti 11 alguses on ära mainitud muud olulist vibratsioonitaset põhjustava ehitustehnoloogia kasutamise võimalus (nt teerull).</w:t>
            </w:r>
          </w:p>
          <w:p w14:paraId="3C668A3B" w14:textId="77777777" w:rsidR="002539D0" w:rsidRPr="002539D0" w:rsidRDefault="002539D0" w:rsidP="002539D0">
            <w:pPr>
              <w:jc w:val="both"/>
              <w:rPr>
                <w:rFonts w:ascii="Times New Roman" w:hAnsi="Times New Roman" w:cs="Times New Roman"/>
                <w:color w:val="000000"/>
                <w:sz w:val="23"/>
                <w:szCs w:val="23"/>
                <w:lang w:val="et-EE"/>
              </w:rPr>
            </w:pPr>
          </w:p>
          <w:p w14:paraId="44D1BB4C" w14:textId="77777777" w:rsidR="002539D0" w:rsidRPr="002539D0" w:rsidRDefault="002539D0" w:rsidP="002539D0">
            <w:pPr>
              <w:jc w:val="both"/>
              <w:rPr>
                <w:rFonts w:ascii="Times New Roman" w:hAnsi="Times New Roman" w:cs="Times New Roman"/>
                <w:color w:val="000000"/>
                <w:sz w:val="23"/>
                <w:szCs w:val="23"/>
                <w:lang w:val="et-EE"/>
              </w:rPr>
            </w:pPr>
            <w:r w:rsidRPr="002539D0">
              <w:rPr>
                <w:rFonts w:ascii="Times New Roman" w:hAnsi="Times New Roman" w:cs="Times New Roman"/>
                <w:color w:val="000000"/>
                <w:sz w:val="23"/>
                <w:szCs w:val="23"/>
                <w:lang w:val="et-EE"/>
              </w:rPr>
              <w:t>Loodame, et aitate meie muredele ja probleemidele lahenduse leida.</w:t>
            </w:r>
          </w:p>
          <w:p w14:paraId="3D0B1F7C" w14:textId="77777777" w:rsidR="002539D0" w:rsidRPr="002539D0" w:rsidRDefault="002539D0" w:rsidP="002539D0">
            <w:pPr>
              <w:jc w:val="both"/>
              <w:rPr>
                <w:rFonts w:ascii="Times New Roman" w:hAnsi="Times New Roman" w:cs="Times New Roman"/>
                <w:color w:val="000000"/>
                <w:sz w:val="23"/>
                <w:szCs w:val="23"/>
                <w:lang w:val="et-EE"/>
              </w:rPr>
            </w:pPr>
          </w:p>
          <w:p w14:paraId="6EC3BFD2" w14:textId="77777777" w:rsidR="002539D0" w:rsidRPr="002539D0" w:rsidRDefault="002539D0" w:rsidP="002539D0">
            <w:pPr>
              <w:jc w:val="both"/>
              <w:rPr>
                <w:rFonts w:ascii="Times New Roman" w:hAnsi="Times New Roman" w:cs="Times New Roman"/>
                <w:color w:val="000000"/>
                <w:sz w:val="23"/>
                <w:szCs w:val="23"/>
                <w:lang w:val="et-EE"/>
              </w:rPr>
            </w:pPr>
            <w:r w:rsidRPr="00622838">
              <w:rPr>
                <w:rFonts w:ascii="Times New Roman" w:hAnsi="Times New Roman" w:cs="Times New Roman"/>
                <w:color w:val="000000"/>
                <w:sz w:val="23"/>
                <w:szCs w:val="23"/>
                <w:lang w:val="et-EE"/>
              </w:rPr>
              <w:t>Täiendavalt küsime, kuna uus ehitatav ringtee asub majale üsnagi lähedal, kas on planeeritud ka müra- ja tolmutõkke paigaldamine majade ja tee vahele? Kui ei, siis milliste kaalutluste tõttu seda ei tehta?</w:t>
            </w:r>
          </w:p>
          <w:p w14:paraId="516CD4FC" w14:textId="77777777" w:rsidR="00173EE0" w:rsidRPr="00173EE0" w:rsidRDefault="00173EE0" w:rsidP="00173EE0">
            <w:pPr>
              <w:jc w:val="both"/>
              <w:rPr>
                <w:rFonts w:ascii="Times New Roman" w:hAnsi="Times New Roman" w:cs="Times New Roman"/>
                <w:color w:val="000000"/>
                <w:sz w:val="23"/>
                <w:szCs w:val="23"/>
                <w:lang w:val="et-EE"/>
              </w:rPr>
            </w:pPr>
          </w:p>
        </w:tc>
        <w:tc>
          <w:tcPr>
            <w:tcW w:w="6520" w:type="dxa"/>
          </w:tcPr>
          <w:p w14:paraId="31B73829" w14:textId="77777777" w:rsidR="002539D0" w:rsidRPr="00622838" w:rsidRDefault="002539D0" w:rsidP="002539D0">
            <w:pPr>
              <w:rPr>
                <w:rFonts w:ascii="Times New Roman" w:hAnsi="Times New Roman" w:cs="Times New Roman"/>
                <w:b/>
                <w:sz w:val="24"/>
                <w:szCs w:val="24"/>
                <w:u w:val="single"/>
                <w:lang w:val="et-EE"/>
              </w:rPr>
            </w:pPr>
            <w:r w:rsidRPr="00622838">
              <w:rPr>
                <w:rFonts w:ascii="Times New Roman" w:hAnsi="Times New Roman" w:cs="Times New Roman"/>
                <w:b/>
                <w:sz w:val="24"/>
                <w:szCs w:val="24"/>
                <w:u w:val="single"/>
                <w:lang w:val="et-EE"/>
              </w:rPr>
              <w:lastRenderedPageBreak/>
              <w:t>Põhjendus:</w:t>
            </w:r>
          </w:p>
          <w:p w14:paraId="3F61E963" w14:textId="77777777" w:rsidR="00622838" w:rsidRPr="00622838" w:rsidRDefault="00622838" w:rsidP="00622838">
            <w:pPr>
              <w:jc w:val="both"/>
              <w:rPr>
                <w:rFonts w:ascii="Times New Roman" w:hAnsi="Times New Roman" w:cs="Times New Roman"/>
                <w:sz w:val="24"/>
                <w:szCs w:val="24"/>
                <w:lang w:val="et-EE"/>
              </w:rPr>
            </w:pPr>
            <w:r w:rsidRPr="00622838">
              <w:rPr>
                <w:rFonts w:ascii="Times New Roman" w:hAnsi="Times New Roman" w:cs="Times New Roman"/>
                <w:sz w:val="24"/>
                <w:szCs w:val="24"/>
                <w:lang w:val="et-EE"/>
              </w:rPr>
              <w:t xml:space="preserve">Kangru LS ehituslepingu järgi peab Töövõtja enne ehitustööde algust üle vaatama ja fikseerima ehitusobjektil ning selle vahetus läheduses (vähemalt 50 m kaugusel) piirnevate kolmandatele isikutele kuuluva vara (hooned, rajatised jms) seisukorra. Seisukord on fikseeritud (pildistatud) peale lepingu sõlmimist enne ehitustööde alustamist,  et hiljem (võimalike kaebuste korral) saaks tuvastada, kas rammimine on kahjustanud hoonet. </w:t>
            </w:r>
          </w:p>
          <w:p w14:paraId="043871AA" w14:textId="77777777" w:rsidR="00622838" w:rsidRPr="00622838" w:rsidRDefault="00622838" w:rsidP="00622838">
            <w:pPr>
              <w:jc w:val="both"/>
              <w:rPr>
                <w:rFonts w:ascii="Times New Roman" w:hAnsi="Times New Roman" w:cs="Times New Roman"/>
                <w:sz w:val="24"/>
                <w:szCs w:val="24"/>
                <w:lang w:val="et-EE"/>
              </w:rPr>
            </w:pPr>
            <w:r w:rsidRPr="00622838">
              <w:rPr>
                <w:rFonts w:ascii="Times New Roman" w:hAnsi="Times New Roman" w:cs="Times New Roman"/>
                <w:sz w:val="24"/>
                <w:szCs w:val="24"/>
                <w:lang w:val="et-EE"/>
              </w:rPr>
              <w:t xml:space="preserve">Kui ehituse tõttu kolmandate isikutele kuluva varaga (hooned, teed jms) midagi juhtub tuleb pöörduda TRAM poole. TRAM edastab kaebuse Töövõtjale menetlemiseks. Vajadusel tehakse kas ekspertiis või vibratsiooni mõõtmine. </w:t>
            </w:r>
          </w:p>
          <w:p w14:paraId="539AEE25" w14:textId="72F6E191" w:rsidR="002539D0" w:rsidRPr="00622838" w:rsidRDefault="00622838" w:rsidP="00622838">
            <w:pPr>
              <w:jc w:val="both"/>
              <w:rPr>
                <w:rFonts w:ascii="Times New Roman" w:hAnsi="Times New Roman" w:cs="Times New Roman"/>
                <w:sz w:val="24"/>
                <w:szCs w:val="24"/>
                <w:u w:val="single"/>
                <w:lang w:val="et-EE"/>
              </w:rPr>
            </w:pPr>
            <w:r w:rsidRPr="00622838">
              <w:rPr>
                <w:rFonts w:ascii="Times New Roman" w:hAnsi="Times New Roman" w:cs="Times New Roman"/>
                <w:sz w:val="24"/>
                <w:szCs w:val="24"/>
                <w:lang w:val="et-EE"/>
              </w:rPr>
              <w:t xml:space="preserve">Ehitamisega kaasneb paratamatult teiste isikute õiguste riive, mis väljendub ehitamisega kaasnevas müras, vibratsioonis  ja muus häiringus. Taolisi riiveid tuleb mõistlikus ulatuses taluda, kuid riive tekitaja peab hoolitsema selle eest et riive oleks võimalikult väike. Juhul, kui nt viaduktide rajamiseks kasutatakse vaiade rammimist või muud olulist vibratsioonitaset põhjustavat ehitustehnoloogiat, siis tuleb ehitustöödel tagada, et vibratsioonitase elamutes ei ületaks normidekohast taset. Eestis on vibratsiooni normtasemed hoonetes reguleeritud sotsiaalministri </w:t>
            </w:r>
            <w:r w:rsidRPr="00622838">
              <w:rPr>
                <w:rFonts w:ascii="Times New Roman" w:hAnsi="Times New Roman" w:cs="Times New Roman"/>
                <w:sz w:val="24"/>
                <w:szCs w:val="24"/>
                <w:lang w:val="et-EE"/>
              </w:rPr>
              <w:lastRenderedPageBreak/>
              <w:t xml:space="preserve">17.05.2002 määrusega nr 78 „Vibratsiooni piirväärtused elamutes ja ühiskasutusega hoonetes ning vibratsiooni mõõtmise meetodid“ </w:t>
            </w:r>
          </w:p>
          <w:p w14:paraId="40C6F265" w14:textId="198A9EDA" w:rsidR="00622838" w:rsidRPr="00E86A37" w:rsidRDefault="00622838" w:rsidP="00622838">
            <w:pPr>
              <w:rPr>
                <w:rFonts w:ascii="Times New Roman" w:hAnsi="Times New Roman" w:cs="Times New Roman"/>
                <w:sz w:val="24"/>
                <w:szCs w:val="24"/>
                <w:lang w:val="et-EE"/>
              </w:rPr>
            </w:pPr>
            <w:r w:rsidRPr="00622838">
              <w:rPr>
                <w:rFonts w:ascii="Times New Roman" w:hAnsi="Times New Roman" w:cs="Times New Roman"/>
                <w:sz w:val="24"/>
                <w:szCs w:val="24"/>
                <w:lang w:val="et-EE"/>
              </w:rPr>
              <w:t xml:space="preserve">Ehitusaegse müra- ja tolmutõkke paigaldamine ei ole otseselt ette </w:t>
            </w:r>
            <w:r w:rsidRPr="00E86A37">
              <w:rPr>
                <w:rFonts w:ascii="Times New Roman" w:hAnsi="Times New Roman" w:cs="Times New Roman"/>
                <w:sz w:val="24"/>
                <w:szCs w:val="24"/>
                <w:lang w:val="et-EE"/>
              </w:rPr>
              <w:t xml:space="preserve">nähtud. Tolmu takistamiseks on objektil kasutusel kastmisauto ja vajadusel ka  harjaga. </w:t>
            </w:r>
          </w:p>
          <w:p w14:paraId="6BB6749B" w14:textId="62480B10" w:rsidR="00622838" w:rsidRPr="00D73CA4" w:rsidRDefault="00622838" w:rsidP="00E86A37">
            <w:pPr>
              <w:jc w:val="both"/>
              <w:rPr>
                <w:rFonts w:ascii="Times New Roman" w:hAnsi="Times New Roman" w:cs="Times New Roman"/>
                <w:color w:val="000000" w:themeColor="text1"/>
                <w:sz w:val="24"/>
                <w:szCs w:val="24"/>
                <w:lang w:val="et-EE"/>
              </w:rPr>
            </w:pPr>
            <w:r w:rsidRPr="00E86A37">
              <w:rPr>
                <w:rFonts w:ascii="Times New Roman" w:hAnsi="Times New Roman" w:cs="Times New Roman"/>
                <w:sz w:val="24"/>
                <w:szCs w:val="24"/>
                <w:lang w:val="et-EE"/>
              </w:rPr>
              <w:t>Majade ja tee vahele ei ole ringristmiku piirkonnas kavandatud müra- ja tolmutõkke paigaldamist. Ringristmik kavandatakse</w:t>
            </w:r>
            <w:r w:rsidR="00E86A37" w:rsidRPr="00E86A37">
              <w:rPr>
                <w:rFonts w:ascii="Times New Roman" w:hAnsi="Times New Roman" w:cs="Times New Roman"/>
                <w:sz w:val="24"/>
                <w:szCs w:val="24"/>
                <w:lang w:val="et-EE"/>
              </w:rPr>
              <w:t xml:space="preserve"> </w:t>
            </w:r>
            <w:r w:rsidR="00E86A37" w:rsidRPr="00D73CA4">
              <w:rPr>
                <w:rFonts w:ascii="Times New Roman" w:hAnsi="Times New Roman" w:cs="Times New Roman"/>
                <w:color w:val="000000" w:themeColor="text1"/>
                <w:sz w:val="24"/>
                <w:szCs w:val="24"/>
                <w:lang w:val="et-EE"/>
              </w:rPr>
              <w:t xml:space="preserve">majadest kaugemale kui täna asub kõrvalmaantee. </w:t>
            </w:r>
          </w:p>
          <w:p w14:paraId="0506C047" w14:textId="1FDA7C00" w:rsidR="00E86A37" w:rsidRPr="00E86A37" w:rsidRDefault="00D73CA4" w:rsidP="00E86A37">
            <w:pPr>
              <w:jc w:val="both"/>
              <w:rPr>
                <w:rFonts w:ascii="Times New Roman" w:hAnsi="Times New Roman" w:cs="Times New Roman"/>
                <w:sz w:val="24"/>
                <w:szCs w:val="24"/>
                <w:lang w:val="et-EE"/>
              </w:rPr>
            </w:pPr>
            <w:r w:rsidRPr="00D73CA4">
              <w:rPr>
                <w:rFonts w:ascii="Times New Roman" w:eastAsia="Times New Roman" w:hAnsi="Times New Roman" w:cs="Times New Roman"/>
                <w:color w:val="000000" w:themeColor="text1"/>
                <w:sz w:val="24"/>
                <w:szCs w:val="24"/>
              </w:rPr>
              <w:t xml:space="preserve">Seoses </w:t>
            </w:r>
            <w:r w:rsidRPr="00D73CA4">
              <w:rPr>
                <w:rFonts w:ascii="Times New Roman" w:eastAsia="Times New Roman" w:hAnsi="Times New Roman" w:cs="Times New Roman"/>
                <w:color w:val="000000" w:themeColor="text1"/>
                <w:sz w:val="24"/>
                <w:szCs w:val="24"/>
              </w:rPr>
              <w:t xml:space="preserve">Kangru liiklussõlme </w:t>
            </w:r>
            <w:r w:rsidRPr="00D73CA4">
              <w:rPr>
                <w:rFonts w:ascii="Times New Roman" w:eastAsia="Times New Roman" w:hAnsi="Times New Roman" w:cs="Times New Roman"/>
                <w:color w:val="000000" w:themeColor="text1"/>
                <w:sz w:val="24"/>
                <w:szCs w:val="24"/>
              </w:rPr>
              <w:t xml:space="preserve">põhiprojekti tutvustaval koosolekul tulnud </w:t>
            </w:r>
            <w:r w:rsidRPr="00D73CA4">
              <w:rPr>
                <w:rFonts w:ascii="Times New Roman" w:eastAsia="Times New Roman" w:hAnsi="Times New Roman" w:cs="Times New Roman"/>
                <w:color w:val="000000" w:themeColor="text1"/>
                <w:sz w:val="24"/>
                <w:szCs w:val="24"/>
              </w:rPr>
              <w:t>päringuga</w:t>
            </w:r>
            <w:r w:rsidRPr="00D73CA4">
              <w:rPr>
                <w:rFonts w:ascii="Times New Roman" w:eastAsia="Times New Roman" w:hAnsi="Times New Roman" w:cs="Times New Roman"/>
                <w:color w:val="000000" w:themeColor="text1"/>
                <w:sz w:val="24"/>
                <w:szCs w:val="24"/>
              </w:rPr>
              <w:t> </w:t>
            </w:r>
            <w:r w:rsidRPr="00D73CA4">
              <w:rPr>
                <w:rFonts w:ascii="Times New Roman" w:eastAsia="Times New Roman" w:hAnsi="Times New Roman" w:cs="Times New Roman"/>
                <w:color w:val="000000" w:themeColor="text1"/>
                <w:sz w:val="24"/>
                <w:szCs w:val="24"/>
              </w:rPr>
              <w:t>liiklus</w:t>
            </w:r>
            <w:r w:rsidRPr="00D73CA4">
              <w:rPr>
                <w:rFonts w:ascii="Times New Roman" w:eastAsia="Times New Roman" w:hAnsi="Times New Roman" w:cs="Times New Roman"/>
                <w:color w:val="000000" w:themeColor="text1"/>
                <w:sz w:val="24"/>
                <w:szCs w:val="24"/>
              </w:rPr>
              <w:t xml:space="preserve">müra </w:t>
            </w:r>
            <w:r w:rsidRPr="00D73CA4">
              <w:rPr>
                <w:rFonts w:ascii="Times New Roman" w:eastAsia="Times New Roman" w:hAnsi="Times New Roman" w:cs="Times New Roman"/>
                <w:color w:val="000000" w:themeColor="text1"/>
                <w:sz w:val="24"/>
                <w:szCs w:val="24"/>
              </w:rPr>
              <w:t>modelleerimise ja selle aluseks oleva liiklussageduse kohta</w:t>
            </w:r>
            <w:r w:rsidR="00E86A37" w:rsidRPr="00D73CA4">
              <w:rPr>
                <w:rFonts w:ascii="Times New Roman" w:hAnsi="Times New Roman" w:cs="Times New Roman"/>
                <w:color w:val="000000" w:themeColor="text1"/>
                <w:sz w:val="24"/>
                <w:szCs w:val="24"/>
                <w:lang w:val="et-EE"/>
              </w:rPr>
              <w:t xml:space="preserve">, vaatab </w:t>
            </w:r>
            <w:r w:rsidR="00E86A37" w:rsidRPr="00E86A37">
              <w:rPr>
                <w:rFonts w:ascii="Times New Roman" w:hAnsi="Times New Roman" w:cs="Times New Roman"/>
                <w:sz w:val="24"/>
                <w:szCs w:val="24"/>
                <w:lang w:val="et-EE"/>
              </w:rPr>
              <w:t>Transpordiamet üle projekteerimise aluseks olnud mürauuringu. Kui korrigeeritud/uue mürauuringuga selgub, et mingis lõigus on vajalik liiklusmüra taseme ületamisest tingituna müraseinte rajamine, võtab Transpordiamet endale nende rajamise kohustuse enne Kangru liiklussõlme lõplikku valmimist.</w:t>
            </w:r>
          </w:p>
          <w:p w14:paraId="09E7758C" w14:textId="042A971F" w:rsidR="00E86A37" w:rsidRPr="00E86A37" w:rsidRDefault="00E86A37" w:rsidP="00E86A37">
            <w:pPr>
              <w:jc w:val="both"/>
              <w:rPr>
                <w:rFonts w:ascii="Times New Roman" w:hAnsi="Times New Roman" w:cs="Times New Roman"/>
                <w:sz w:val="24"/>
                <w:szCs w:val="24"/>
                <w:lang w:val="et-EE"/>
              </w:rPr>
            </w:pPr>
            <w:r w:rsidRPr="00E86A37">
              <w:rPr>
                <w:rFonts w:ascii="Times New Roman" w:hAnsi="Times New Roman" w:cs="Times New Roman"/>
                <w:sz w:val="24"/>
                <w:szCs w:val="24"/>
                <w:lang w:val="et-EE"/>
              </w:rPr>
              <w:t>Liiklusmüra kohta saate täpsemalt lugeda Transpordiamet</w:t>
            </w:r>
            <w:r>
              <w:rPr>
                <w:rFonts w:ascii="Times New Roman" w:hAnsi="Times New Roman" w:cs="Times New Roman"/>
                <w:sz w:val="24"/>
                <w:szCs w:val="24"/>
                <w:lang w:val="et-EE"/>
              </w:rPr>
              <w:t>i</w:t>
            </w:r>
            <w:r w:rsidRPr="00E86A37">
              <w:rPr>
                <w:rFonts w:ascii="Times New Roman" w:hAnsi="Times New Roman" w:cs="Times New Roman"/>
                <w:sz w:val="24"/>
                <w:szCs w:val="24"/>
                <w:lang w:val="et-EE"/>
              </w:rPr>
              <w:t xml:space="preserve"> kodulehelt: </w:t>
            </w:r>
            <w:hyperlink r:id="rId15" w:history="1">
              <w:r w:rsidRPr="00E86A37">
                <w:rPr>
                  <w:rStyle w:val="Hperlink"/>
                  <w:rFonts w:ascii="Times New Roman" w:hAnsi="Times New Roman" w:cs="Times New Roman"/>
                  <w:sz w:val="24"/>
                  <w:szCs w:val="24"/>
                  <w:lang w:val="et-EE"/>
                </w:rPr>
                <w:t>https://transpordiamet.ee/mura</w:t>
              </w:r>
            </w:hyperlink>
            <w:r w:rsidRPr="00E86A37">
              <w:rPr>
                <w:rFonts w:ascii="Times New Roman" w:hAnsi="Times New Roman" w:cs="Times New Roman"/>
                <w:sz w:val="24"/>
                <w:szCs w:val="24"/>
                <w:lang w:val="et-EE"/>
              </w:rPr>
              <w:t xml:space="preserve"> </w:t>
            </w:r>
          </w:p>
          <w:p w14:paraId="2A546EC7" w14:textId="77777777" w:rsidR="00E86A37" w:rsidRPr="00E86A37" w:rsidRDefault="00E86A37" w:rsidP="00622838">
            <w:pPr>
              <w:rPr>
                <w:rFonts w:ascii="Times New Roman" w:hAnsi="Times New Roman" w:cs="Times New Roman"/>
                <w:sz w:val="24"/>
                <w:szCs w:val="24"/>
                <w:lang w:val="et-EE"/>
              </w:rPr>
            </w:pPr>
          </w:p>
          <w:p w14:paraId="04DBBBB4" w14:textId="77777777" w:rsidR="00622838" w:rsidRPr="00E86A37" w:rsidRDefault="00622838" w:rsidP="00622838">
            <w:pPr>
              <w:jc w:val="both"/>
              <w:rPr>
                <w:rFonts w:ascii="Times New Roman" w:hAnsi="Times New Roman" w:cs="Times New Roman"/>
                <w:b/>
                <w:sz w:val="24"/>
                <w:szCs w:val="24"/>
                <w:u w:val="single"/>
                <w:lang w:val="et-EE"/>
              </w:rPr>
            </w:pPr>
            <w:r w:rsidRPr="00E86A37">
              <w:rPr>
                <w:rFonts w:ascii="Times New Roman" w:hAnsi="Times New Roman" w:cs="Times New Roman"/>
                <w:b/>
                <w:sz w:val="24"/>
                <w:szCs w:val="24"/>
                <w:u w:val="single"/>
                <w:lang w:val="et-EE"/>
              </w:rPr>
              <w:t>Otsus:</w:t>
            </w:r>
          </w:p>
          <w:p w14:paraId="7CBC9891" w14:textId="77777777" w:rsidR="00622838" w:rsidRPr="00622838" w:rsidRDefault="00622838" w:rsidP="00622838">
            <w:pPr>
              <w:jc w:val="both"/>
              <w:rPr>
                <w:rFonts w:ascii="Times New Roman" w:hAnsi="Times New Roman" w:cs="Times New Roman"/>
                <w:bCs/>
                <w:sz w:val="24"/>
                <w:szCs w:val="24"/>
                <w:lang w:val="et-EE"/>
              </w:rPr>
            </w:pPr>
            <w:r w:rsidRPr="00E86A37">
              <w:rPr>
                <w:rFonts w:ascii="Times New Roman" w:hAnsi="Times New Roman" w:cs="Times New Roman"/>
                <w:sz w:val="24"/>
                <w:szCs w:val="24"/>
                <w:lang w:val="et-EE"/>
              </w:rPr>
              <w:t>Võtta kirjas toodud info teadmiseks.</w:t>
            </w:r>
          </w:p>
          <w:p w14:paraId="57339911" w14:textId="7CD14F4A" w:rsidR="00173EE0" w:rsidRPr="00173EE0" w:rsidRDefault="00173EE0" w:rsidP="002539D0">
            <w:pPr>
              <w:rPr>
                <w:rFonts w:ascii="Times New Roman" w:hAnsi="Times New Roman" w:cs="Times New Roman"/>
                <w:b/>
                <w:sz w:val="24"/>
                <w:szCs w:val="24"/>
                <w:highlight w:val="yellow"/>
                <w:u w:val="single"/>
                <w:lang w:val="et-EE"/>
              </w:rPr>
            </w:pPr>
          </w:p>
        </w:tc>
      </w:tr>
      <w:tr w:rsidR="006B44D6" w:rsidRPr="0091177B" w14:paraId="27AB6311" w14:textId="77777777" w:rsidTr="002539D0">
        <w:tc>
          <w:tcPr>
            <w:tcW w:w="576" w:type="dxa"/>
          </w:tcPr>
          <w:p w14:paraId="15029E3A" w14:textId="1AC6F42E" w:rsidR="006B44D6" w:rsidRPr="0091177B" w:rsidRDefault="00173EE0" w:rsidP="000C48D7">
            <w:pPr>
              <w:rPr>
                <w:rFonts w:ascii="Times New Roman" w:hAnsi="Times New Roman" w:cs="Times New Roman"/>
                <w:sz w:val="24"/>
                <w:szCs w:val="24"/>
                <w:lang w:val="et-EE"/>
              </w:rPr>
            </w:pPr>
            <w:r>
              <w:rPr>
                <w:rFonts w:ascii="Times New Roman" w:hAnsi="Times New Roman" w:cs="Times New Roman"/>
                <w:sz w:val="24"/>
                <w:szCs w:val="24"/>
                <w:lang w:val="et-EE"/>
              </w:rPr>
              <w:lastRenderedPageBreak/>
              <w:t>3</w:t>
            </w:r>
          </w:p>
        </w:tc>
        <w:tc>
          <w:tcPr>
            <w:tcW w:w="2680" w:type="dxa"/>
          </w:tcPr>
          <w:p w14:paraId="41BF65B5" w14:textId="77777777" w:rsidR="00173EE0" w:rsidRDefault="00173EE0" w:rsidP="000C48D7">
            <w:pPr>
              <w:rPr>
                <w:rFonts w:ascii="Times New Roman" w:hAnsi="Times New Roman" w:cs="Times New Roman"/>
                <w:sz w:val="24"/>
                <w:szCs w:val="24"/>
                <w:lang w:val="et-EE"/>
              </w:rPr>
            </w:pPr>
            <w:r w:rsidRPr="00173EE0">
              <w:rPr>
                <w:rFonts w:ascii="Times New Roman" w:hAnsi="Times New Roman" w:cs="Times New Roman"/>
                <w:sz w:val="24"/>
                <w:szCs w:val="24"/>
                <w:lang w:val="et-EE"/>
              </w:rPr>
              <w:t>Rukkilille tn 11</w:t>
            </w:r>
          </w:p>
          <w:p w14:paraId="2E3BB561" w14:textId="3858CD0E" w:rsidR="003407A9" w:rsidRDefault="00173EE0" w:rsidP="000C48D7">
            <w:pPr>
              <w:rPr>
                <w:rFonts w:ascii="Times New Roman" w:hAnsi="Times New Roman" w:cs="Times New Roman"/>
                <w:sz w:val="24"/>
                <w:szCs w:val="24"/>
                <w:lang w:val="et-EE"/>
              </w:rPr>
            </w:pPr>
            <w:r w:rsidRPr="00173EE0">
              <w:rPr>
                <w:rFonts w:ascii="Times New Roman" w:hAnsi="Times New Roman" w:cs="Times New Roman"/>
                <w:sz w:val="24"/>
                <w:szCs w:val="24"/>
                <w:lang w:val="et-EE"/>
              </w:rPr>
              <w:t>30401:001:0611</w:t>
            </w:r>
          </w:p>
          <w:p w14:paraId="2DCCEE08" w14:textId="77777777" w:rsidR="00173EE0" w:rsidRDefault="00173EE0" w:rsidP="000C48D7">
            <w:pPr>
              <w:rPr>
                <w:rFonts w:ascii="Times New Roman" w:hAnsi="Times New Roman" w:cs="Times New Roman"/>
                <w:sz w:val="24"/>
                <w:szCs w:val="24"/>
                <w:lang w:val="et-EE"/>
              </w:rPr>
            </w:pPr>
          </w:p>
          <w:p w14:paraId="5801F28F" w14:textId="0155098F" w:rsidR="00173EE0" w:rsidRDefault="00173EE0" w:rsidP="000C48D7">
            <w:pPr>
              <w:rPr>
                <w:rFonts w:ascii="Times New Roman" w:hAnsi="Times New Roman" w:cs="Times New Roman"/>
                <w:sz w:val="24"/>
                <w:szCs w:val="24"/>
                <w:lang w:val="et-EE"/>
              </w:rPr>
            </w:pPr>
            <w:r>
              <w:rPr>
                <w:rFonts w:ascii="Times New Roman" w:hAnsi="Times New Roman" w:cs="Times New Roman"/>
                <w:sz w:val="24"/>
                <w:szCs w:val="24"/>
                <w:lang w:val="et-EE"/>
              </w:rPr>
              <w:t>15.07.2024</w:t>
            </w:r>
          </w:p>
          <w:p w14:paraId="11A9F716" w14:textId="7162CD1A" w:rsidR="00173EE0" w:rsidRDefault="00173EE0" w:rsidP="000C48D7">
            <w:pPr>
              <w:rPr>
                <w:rFonts w:ascii="Times New Roman" w:hAnsi="Times New Roman" w:cs="Times New Roman"/>
                <w:sz w:val="24"/>
                <w:szCs w:val="24"/>
                <w:lang w:val="et-EE"/>
              </w:rPr>
            </w:pPr>
            <w:r>
              <w:rPr>
                <w:rFonts w:ascii="Times New Roman" w:hAnsi="Times New Roman" w:cs="Times New Roman"/>
                <w:sz w:val="24"/>
                <w:szCs w:val="24"/>
                <w:lang w:val="et-EE"/>
              </w:rPr>
              <w:t>nr</w:t>
            </w:r>
          </w:p>
          <w:p w14:paraId="5A391A65" w14:textId="0858FC3B" w:rsidR="00173EE0" w:rsidRDefault="00173EE0" w:rsidP="000C48D7">
            <w:pPr>
              <w:rPr>
                <w:rFonts w:ascii="Times New Roman" w:hAnsi="Times New Roman" w:cs="Times New Roman"/>
                <w:sz w:val="24"/>
                <w:szCs w:val="24"/>
                <w:lang w:val="et-EE"/>
              </w:rPr>
            </w:pPr>
            <w:r w:rsidRPr="00173EE0">
              <w:rPr>
                <w:rFonts w:ascii="Times New Roman" w:hAnsi="Times New Roman" w:cs="Times New Roman"/>
                <w:sz w:val="24"/>
                <w:szCs w:val="24"/>
                <w:lang w:val="et-EE"/>
              </w:rPr>
              <w:t>8-1/21-024/11827-3</w:t>
            </w:r>
            <w:r>
              <w:rPr>
                <w:rFonts w:ascii="Times New Roman" w:hAnsi="Times New Roman" w:cs="Times New Roman"/>
                <w:sz w:val="24"/>
                <w:szCs w:val="24"/>
                <w:lang w:val="et-EE"/>
              </w:rPr>
              <w:t xml:space="preserve"> (registreeritud TRAM dokumendiregistris)</w:t>
            </w:r>
          </w:p>
          <w:p w14:paraId="6CA219B3" w14:textId="77777777" w:rsidR="00173EE0" w:rsidRDefault="00173EE0" w:rsidP="000C48D7">
            <w:pPr>
              <w:rPr>
                <w:rFonts w:ascii="Times New Roman" w:hAnsi="Times New Roman" w:cs="Times New Roman"/>
                <w:sz w:val="24"/>
                <w:szCs w:val="24"/>
                <w:lang w:val="et-EE"/>
              </w:rPr>
            </w:pPr>
          </w:p>
          <w:p w14:paraId="207CD171" w14:textId="77777777" w:rsidR="00173EE0" w:rsidRPr="00B462FF" w:rsidRDefault="00173EE0" w:rsidP="000C48D7">
            <w:pPr>
              <w:rPr>
                <w:rFonts w:ascii="Times New Roman" w:hAnsi="Times New Roman" w:cs="Times New Roman"/>
                <w:sz w:val="24"/>
                <w:szCs w:val="24"/>
                <w:lang w:val="et-EE"/>
              </w:rPr>
            </w:pPr>
          </w:p>
        </w:tc>
        <w:tc>
          <w:tcPr>
            <w:tcW w:w="11340" w:type="dxa"/>
          </w:tcPr>
          <w:p w14:paraId="38C2D3ED" w14:textId="77777777" w:rsidR="00173EE0" w:rsidRDefault="00173EE0" w:rsidP="00173EE0">
            <w:pPr>
              <w:jc w:val="both"/>
              <w:rPr>
                <w:rFonts w:ascii="Times New Roman" w:hAnsi="Times New Roman" w:cs="Times New Roman"/>
                <w:color w:val="000000"/>
                <w:sz w:val="23"/>
                <w:szCs w:val="23"/>
                <w:lang w:val="et-EE"/>
              </w:rPr>
            </w:pPr>
            <w:r w:rsidRPr="00173EE0">
              <w:rPr>
                <w:rFonts w:ascii="Times New Roman" w:hAnsi="Times New Roman" w:cs="Times New Roman"/>
                <w:color w:val="000000"/>
                <w:sz w:val="23"/>
                <w:szCs w:val="23"/>
                <w:lang w:val="et-EE"/>
              </w:rPr>
              <w:t>Minu ettepanekud ja arvamused:</w:t>
            </w:r>
          </w:p>
          <w:p w14:paraId="52272C55" w14:textId="77777777" w:rsidR="00173EE0" w:rsidRDefault="00173EE0" w:rsidP="00173EE0">
            <w:pPr>
              <w:pStyle w:val="Loendilik"/>
              <w:numPr>
                <w:ilvl w:val="0"/>
                <w:numId w:val="19"/>
              </w:numPr>
              <w:jc w:val="both"/>
              <w:rPr>
                <w:rFonts w:ascii="Times New Roman" w:hAnsi="Times New Roman" w:cs="Times New Roman"/>
                <w:color w:val="000000"/>
                <w:sz w:val="23"/>
                <w:szCs w:val="23"/>
                <w:lang w:val="et-EE"/>
              </w:rPr>
            </w:pPr>
            <w:r w:rsidRPr="00173EE0">
              <w:rPr>
                <w:rFonts w:ascii="Times New Roman" w:hAnsi="Times New Roman" w:cs="Times New Roman"/>
                <w:color w:val="000000"/>
                <w:sz w:val="23"/>
                <w:szCs w:val="23"/>
                <w:lang w:val="et-EE"/>
              </w:rPr>
              <w:t>Toetan ettepanekut, et Kangru aleviku ümber maanteel 15 ja 11115 oleks tähistatud asula märgiga ja kiirusepiirang oleks 50 km/h.</w:t>
            </w:r>
          </w:p>
          <w:p w14:paraId="2119FC7E" w14:textId="77777777" w:rsidR="000C5F44" w:rsidRDefault="00173EE0" w:rsidP="00173EE0">
            <w:pPr>
              <w:pStyle w:val="Loendilik"/>
              <w:numPr>
                <w:ilvl w:val="0"/>
                <w:numId w:val="19"/>
              </w:numPr>
              <w:jc w:val="both"/>
              <w:rPr>
                <w:rFonts w:ascii="Times New Roman" w:hAnsi="Times New Roman" w:cs="Times New Roman"/>
                <w:color w:val="000000"/>
                <w:sz w:val="23"/>
                <w:szCs w:val="23"/>
                <w:lang w:val="et-EE"/>
              </w:rPr>
            </w:pPr>
            <w:r w:rsidRPr="00173EE0">
              <w:rPr>
                <w:rFonts w:ascii="Times New Roman" w:hAnsi="Times New Roman" w:cs="Times New Roman"/>
                <w:color w:val="000000"/>
                <w:sz w:val="23"/>
                <w:szCs w:val="23"/>
                <w:lang w:val="et-EE"/>
              </w:rPr>
              <w:t>Jagatud dokumendis 4.3_Liikluskorraldus.pdf on dokumendis puudu maantee 15 üks lõik Kangu aleviku piirkonnas. Ma saan aru, et seal lõigus palju ei muutu, aga ilma selleta on dokument ikkagi puudulik.</w:t>
            </w:r>
          </w:p>
          <w:p w14:paraId="6F7BA2A1" w14:textId="24364CA5" w:rsidR="00253B5B" w:rsidRPr="00D053FC" w:rsidRDefault="00253B5B" w:rsidP="00253B5B">
            <w:pPr>
              <w:pStyle w:val="Loendilik"/>
              <w:jc w:val="both"/>
              <w:rPr>
                <w:rFonts w:ascii="Times New Roman" w:hAnsi="Times New Roman" w:cs="Times New Roman"/>
                <w:color w:val="000000"/>
                <w:sz w:val="23"/>
                <w:szCs w:val="23"/>
                <w:lang w:val="et-EE"/>
              </w:rPr>
            </w:pPr>
          </w:p>
        </w:tc>
        <w:tc>
          <w:tcPr>
            <w:tcW w:w="6520" w:type="dxa"/>
          </w:tcPr>
          <w:p w14:paraId="211923F9" w14:textId="77777777" w:rsidR="00173EE0" w:rsidRPr="00253B5B" w:rsidRDefault="00173EE0" w:rsidP="00173EE0">
            <w:pPr>
              <w:rPr>
                <w:rFonts w:ascii="Times New Roman" w:hAnsi="Times New Roman" w:cs="Times New Roman"/>
                <w:b/>
                <w:sz w:val="24"/>
                <w:szCs w:val="24"/>
                <w:u w:val="single"/>
                <w:lang w:val="et-EE"/>
              </w:rPr>
            </w:pPr>
            <w:r w:rsidRPr="00253B5B">
              <w:rPr>
                <w:rFonts w:ascii="Times New Roman" w:hAnsi="Times New Roman" w:cs="Times New Roman"/>
                <w:b/>
                <w:sz w:val="24"/>
                <w:szCs w:val="24"/>
                <w:u w:val="single"/>
                <w:lang w:val="et-EE"/>
              </w:rPr>
              <w:t>Põhjendus:</w:t>
            </w:r>
          </w:p>
          <w:p w14:paraId="59ACBD0E" w14:textId="1A7B58A9" w:rsidR="00253B5B" w:rsidRPr="00253B5B" w:rsidRDefault="003E0FCC" w:rsidP="00253B5B">
            <w:pPr>
              <w:jc w:val="both"/>
              <w:rPr>
                <w:rFonts w:ascii="Times New Roman" w:hAnsi="Times New Roman" w:cs="Times New Roman"/>
                <w:sz w:val="24"/>
                <w:szCs w:val="24"/>
                <w:lang w:val="et-EE"/>
              </w:rPr>
            </w:pPr>
            <w:r w:rsidRPr="00253B5B">
              <w:rPr>
                <w:rFonts w:ascii="Times New Roman" w:hAnsi="Times New Roman" w:cs="Times New Roman"/>
                <w:sz w:val="24"/>
                <w:szCs w:val="24"/>
                <w:lang w:val="et-EE"/>
              </w:rPr>
              <w:t>Täname info eest. Võib juhtuda, et pdf versioonis jääb mingi lõik mõne</w:t>
            </w:r>
            <w:r w:rsidR="00253B5B" w:rsidRPr="00253B5B">
              <w:rPr>
                <w:rFonts w:ascii="Times New Roman" w:hAnsi="Times New Roman" w:cs="Times New Roman"/>
                <w:sz w:val="24"/>
                <w:szCs w:val="24"/>
                <w:lang w:val="et-EE"/>
              </w:rPr>
              <w:t>le</w:t>
            </w:r>
            <w:r w:rsidRPr="00253B5B">
              <w:rPr>
                <w:rFonts w:ascii="Times New Roman" w:hAnsi="Times New Roman" w:cs="Times New Roman"/>
                <w:sz w:val="24"/>
                <w:szCs w:val="24"/>
                <w:lang w:val="et-EE"/>
              </w:rPr>
              <w:t xml:space="preserve"> teise</w:t>
            </w:r>
            <w:r w:rsidR="00253B5B" w:rsidRPr="00253B5B">
              <w:rPr>
                <w:rFonts w:ascii="Times New Roman" w:hAnsi="Times New Roman" w:cs="Times New Roman"/>
                <w:sz w:val="24"/>
                <w:szCs w:val="24"/>
                <w:lang w:val="et-EE"/>
              </w:rPr>
              <w:t>le</w:t>
            </w:r>
            <w:r w:rsidRPr="00253B5B">
              <w:rPr>
                <w:rFonts w:ascii="Times New Roman" w:hAnsi="Times New Roman" w:cs="Times New Roman"/>
                <w:sz w:val="24"/>
                <w:szCs w:val="24"/>
                <w:lang w:val="et-EE"/>
              </w:rPr>
              <w:t xml:space="preserve"> joonise </w:t>
            </w:r>
            <w:r w:rsidR="00253B5B" w:rsidRPr="00253B5B">
              <w:rPr>
                <w:rFonts w:ascii="Times New Roman" w:hAnsi="Times New Roman" w:cs="Times New Roman"/>
                <w:sz w:val="24"/>
                <w:szCs w:val="24"/>
                <w:lang w:val="et-EE"/>
              </w:rPr>
              <w:t>lehele</w:t>
            </w:r>
            <w:r w:rsidRPr="00253B5B">
              <w:rPr>
                <w:rFonts w:ascii="Times New Roman" w:hAnsi="Times New Roman" w:cs="Times New Roman"/>
                <w:sz w:val="24"/>
                <w:szCs w:val="24"/>
                <w:lang w:val="et-EE"/>
              </w:rPr>
              <w:t>.</w:t>
            </w:r>
            <w:r w:rsidR="00253B5B">
              <w:rPr>
                <w:rFonts w:ascii="Times New Roman" w:hAnsi="Times New Roman" w:cs="Times New Roman"/>
                <w:sz w:val="24"/>
                <w:szCs w:val="24"/>
                <w:lang w:val="et-EE"/>
              </w:rPr>
              <w:t xml:space="preserve"> Joonestamistarkvaras on kõik korrektne.</w:t>
            </w:r>
            <w:r w:rsidR="00253B5B" w:rsidRPr="00253B5B">
              <w:rPr>
                <w:rFonts w:ascii="Times New Roman" w:hAnsi="Times New Roman" w:cs="Times New Roman"/>
                <w:sz w:val="24"/>
                <w:szCs w:val="24"/>
                <w:lang w:val="et-EE"/>
              </w:rPr>
              <w:t xml:space="preserve"> Täpsemalt on joonise lehtede jaotus toodud joonise lehe nurgas oleval jaotuse skeemil: </w:t>
            </w:r>
          </w:p>
          <w:p w14:paraId="5C85BAEE" w14:textId="7CF838EC" w:rsidR="00173EE0" w:rsidRPr="00253B5B" w:rsidRDefault="00253B5B" w:rsidP="00253B5B">
            <w:pPr>
              <w:jc w:val="both"/>
              <w:rPr>
                <w:rFonts w:ascii="Times New Roman" w:hAnsi="Times New Roman" w:cs="Times New Roman"/>
                <w:sz w:val="24"/>
                <w:szCs w:val="24"/>
                <w:lang w:val="et-EE"/>
              </w:rPr>
            </w:pPr>
            <w:r w:rsidRPr="00253B5B">
              <w:rPr>
                <w:noProof/>
              </w:rPr>
              <w:drawing>
                <wp:inline distT="0" distB="0" distL="0" distR="0" wp14:anchorId="38E59F2A" wp14:editId="088BA3D4">
                  <wp:extent cx="2417744" cy="3299129"/>
                  <wp:effectExtent l="0" t="0" r="1905"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5683" cy="3309962"/>
                          </a:xfrm>
                          <a:prstGeom prst="rect">
                            <a:avLst/>
                          </a:prstGeom>
                        </pic:spPr>
                      </pic:pic>
                    </a:graphicData>
                  </a:graphic>
                </wp:inline>
              </w:drawing>
            </w:r>
          </w:p>
          <w:p w14:paraId="5927C586" w14:textId="77777777" w:rsidR="00173EE0" w:rsidRPr="00253B5B" w:rsidRDefault="00173EE0" w:rsidP="00253B5B">
            <w:pPr>
              <w:jc w:val="both"/>
              <w:rPr>
                <w:rFonts w:ascii="Times New Roman" w:hAnsi="Times New Roman" w:cs="Times New Roman"/>
                <w:b/>
                <w:sz w:val="24"/>
                <w:szCs w:val="24"/>
                <w:u w:val="single"/>
                <w:lang w:val="et-EE"/>
              </w:rPr>
            </w:pPr>
            <w:r w:rsidRPr="00253B5B">
              <w:rPr>
                <w:rFonts w:ascii="Times New Roman" w:hAnsi="Times New Roman" w:cs="Times New Roman"/>
                <w:b/>
                <w:sz w:val="24"/>
                <w:szCs w:val="24"/>
                <w:u w:val="single"/>
                <w:lang w:val="et-EE"/>
              </w:rPr>
              <w:t>Otsus:</w:t>
            </w:r>
          </w:p>
          <w:p w14:paraId="5AD5E7CC" w14:textId="79433F2C" w:rsidR="003E0FCC" w:rsidRPr="00622838" w:rsidRDefault="003E0FCC" w:rsidP="00622838">
            <w:pPr>
              <w:jc w:val="both"/>
              <w:rPr>
                <w:rFonts w:ascii="Times New Roman" w:hAnsi="Times New Roman" w:cs="Times New Roman"/>
                <w:bCs/>
                <w:sz w:val="24"/>
                <w:szCs w:val="24"/>
                <w:lang w:val="et-EE"/>
              </w:rPr>
            </w:pPr>
            <w:r w:rsidRPr="00622838">
              <w:rPr>
                <w:rFonts w:ascii="Times New Roman" w:hAnsi="Times New Roman" w:cs="Times New Roman"/>
                <w:sz w:val="24"/>
                <w:szCs w:val="24"/>
                <w:lang w:val="et-EE"/>
              </w:rPr>
              <w:t>Võtta</w:t>
            </w:r>
            <w:r w:rsidR="00622838">
              <w:rPr>
                <w:rFonts w:ascii="Times New Roman" w:hAnsi="Times New Roman" w:cs="Times New Roman"/>
                <w:sz w:val="24"/>
                <w:szCs w:val="24"/>
                <w:lang w:val="et-EE"/>
              </w:rPr>
              <w:t xml:space="preserve"> kirjas toodud</w:t>
            </w:r>
            <w:r w:rsidRPr="00622838">
              <w:rPr>
                <w:rFonts w:ascii="Times New Roman" w:hAnsi="Times New Roman" w:cs="Times New Roman"/>
                <w:sz w:val="24"/>
                <w:szCs w:val="24"/>
                <w:lang w:val="et-EE"/>
              </w:rPr>
              <w:t xml:space="preserve"> info teadmiseks.</w:t>
            </w:r>
          </w:p>
          <w:p w14:paraId="751AFEBC" w14:textId="023C9B1E" w:rsidR="006B44D6" w:rsidRPr="00622838" w:rsidRDefault="006B44D6" w:rsidP="00622838">
            <w:pPr>
              <w:jc w:val="both"/>
              <w:rPr>
                <w:rFonts w:ascii="Times New Roman" w:hAnsi="Times New Roman" w:cs="Times New Roman"/>
                <w:bCs/>
                <w:sz w:val="24"/>
                <w:szCs w:val="24"/>
                <w:lang w:val="et-EE"/>
              </w:rPr>
            </w:pPr>
          </w:p>
        </w:tc>
      </w:tr>
    </w:tbl>
    <w:p w14:paraId="750444E3" w14:textId="77777777" w:rsidR="001C076F" w:rsidRDefault="001C076F" w:rsidP="000C48D7">
      <w:pPr>
        <w:spacing w:after="0" w:line="240" w:lineRule="auto"/>
        <w:jc w:val="both"/>
        <w:rPr>
          <w:rFonts w:ascii="Times New Roman" w:hAnsi="Times New Roman" w:cs="Times New Roman"/>
          <w:b/>
          <w:iCs/>
          <w:sz w:val="24"/>
          <w:szCs w:val="24"/>
          <w:lang w:val="et-EE"/>
        </w:rPr>
      </w:pPr>
    </w:p>
    <w:p w14:paraId="3FD39DC5" w14:textId="77777777" w:rsidR="0056205F" w:rsidRPr="00092D7D" w:rsidRDefault="0056205F" w:rsidP="000C48D7">
      <w:pPr>
        <w:pStyle w:val="Loendilik"/>
        <w:numPr>
          <w:ilvl w:val="1"/>
          <w:numId w:val="1"/>
        </w:numPr>
        <w:spacing w:after="0" w:line="240" w:lineRule="auto"/>
        <w:rPr>
          <w:rFonts w:ascii="Times New Roman" w:hAnsi="Times New Roman" w:cs="Times New Roman"/>
          <w:b/>
          <w:sz w:val="24"/>
          <w:szCs w:val="24"/>
          <w:lang w:val="et-EE"/>
        </w:rPr>
      </w:pPr>
      <w:r w:rsidRPr="00092D7D">
        <w:rPr>
          <w:rFonts w:ascii="Times New Roman" w:hAnsi="Times New Roman" w:cs="Times New Roman"/>
          <w:b/>
          <w:sz w:val="24"/>
          <w:szCs w:val="24"/>
          <w:lang w:val="et-EE"/>
        </w:rPr>
        <w:lastRenderedPageBreak/>
        <w:t>Piirnevate kinnisasjade omanikud, kes arvamust ei avaldanud</w:t>
      </w:r>
    </w:p>
    <w:p w14:paraId="34585839" w14:textId="77777777" w:rsidR="0056205F" w:rsidRPr="00092D7D" w:rsidRDefault="0056205F" w:rsidP="000C48D7">
      <w:pPr>
        <w:spacing w:after="0" w:line="240" w:lineRule="auto"/>
        <w:jc w:val="both"/>
        <w:rPr>
          <w:rFonts w:ascii="Times New Roman" w:hAnsi="Times New Roman" w:cs="Times New Roman"/>
          <w:bCs/>
          <w:sz w:val="24"/>
          <w:szCs w:val="24"/>
          <w:lang w:val="et-EE"/>
        </w:rPr>
      </w:pPr>
      <w:r w:rsidRPr="00092D7D">
        <w:rPr>
          <w:rFonts w:ascii="Times New Roman" w:hAnsi="Times New Roman" w:cs="Times New Roman"/>
          <w:bCs/>
          <w:iCs/>
          <w:sz w:val="24"/>
          <w:szCs w:val="24"/>
          <w:lang w:val="et-EE"/>
        </w:rPr>
        <w:t xml:space="preserve">Järgnevas tabelis toodud kinnisasjade osas </w:t>
      </w:r>
      <w:r w:rsidR="0059744F" w:rsidRPr="00092D7D">
        <w:rPr>
          <w:rFonts w:ascii="Times New Roman" w:hAnsi="Times New Roman" w:cs="Times New Roman"/>
          <w:bCs/>
          <w:iCs/>
          <w:sz w:val="24"/>
          <w:szCs w:val="24"/>
          <w:lang w:val="et-EE"/>
        </w:rPr>
        <w:t>ehitusloa</w:t>
      </w:r>
      <w:r w:rsidRPr="00092D7D">
        <w:rPr>
          <w:rFonts w:ascii="Times New Roman" w:hAnsi="Times New Roman" w:cs="Times New Roman"/>
          <w:bCs/>
          <w:iCs/>
          <w:sz w:val="24"/>
          <w:szCs w:val="24"/>
          <w:lang w:val="et-EE"/>
        </w:rPr>
        <w:t xml:space="preserve"> menetluse käigus arvamust ei avaldatud.</w:t>
      </w:r>
      <w:r w:rsidRPr="00092D7D">
        <w:rPr>
          <w:rFonts w:ascii="Times New Roman" w:hAnsi="Times New Roman" w:cs="Times New Roman"/>
          <w:b/>
          <w:iCs/>
          <w:sz w:val="24"/>
          <w:szCs w:val="24"/>
          <w:lang w:val="et-EE"/>
        </w:rPr>
        <w:t xml:space="preserve"> </w:t>
      </w:r>
      <w:r w:rsidRPr="00092D7D">
        <w:rPr>
          <w:rFonts w:ascii="Times New Roman" w:hAnsi="Times New Roman" w:cs="Times New Roman"/>
          <w:bCs/>
          <w:iCs/>
          <w:sz w:val="24"/>
          <w:szCs w:val="24"/>
          <w:lang w:val="et-EE"/>
        </w:rPr>
        <w:t xml:space="preserve">Kui arvamuse andja ei ole kümne päeva jooksul </w:t>
      </w:r>
      <w:r w:rsidR="0059744F" w:rsidRPr="00092D7D">
        <w:rPr>
          <w:rFonts w:ascii="Times New Roman" w:hAnsi="Times New Roman" w:cs="Times New Roman"/>
          <w:bCs/>
          <w:iCs/>
          <w:sz w:val="24"/>
          <w:szCs w:val="24"/>
          <w:lang w:val="et-EE"/>
        </w:rPr>
        <w:t>ehitusloa</w:t>
      </w:r>
      <w:r w:rsidRPr="00092D7D">
        <w:rPr>
          <w:rFonts w:ascii="Times New Roman" w:hAnsi="Times New Roman" w:cs="Times New Roman"/>
          <w:bCs/>
          <w:iCs/>
          <w:sz w:val="24"/>
          <w:szCs w:val="24"/>
          <w:lang w:val="et-EE"/>
        </w:rPr>
        <w:t xml:space="preserve"> eelnõu saamisest arvates arvamust avaldanud ega ole taotlenud tähtaja pikendamist, eeldatakse, et arvamuse andja ei soovi </w:t>
      </w:r>
      <w:r w:rsidR="0059744F" w:rsidRPr="00092D7D">
        <w:rPr>
          <w:rFonts w:ascii="Times New Roman" w:hAnsi="Times New Roman" w:cs="Times New Roman"/>
          <w:bCs/>
          <w:iCs/>
          <w:sz w:val="24"/>
          <w:szCs w:val="24"/>
          <w:lang w:val="et-EE"/>
        </w:rPr>
        <w:t>ehitusloa</w:t>
      </w:r>
      <w:r w:rsidRPr="00092D7D">
        <w:rPr>
          <w:rFonts w:ascii="Times New Roman" w:hAnsi="Times New Roman" w:cs="Times New Roman"/>
          <w:bCs/>
          <w:iCs/>
          <w:sz w:val="24"/>
          <w:szCs w:val="24"/>
          <w:lang w:val="et-EE"/>
        </w:rPr>
        <w:t xml:space="preserve"> eelnõu kohta arvamust avaldada </w:t>
      </w:r>
      <w:r w:rsidRPr="00092D7D">
        <w:rPr>
          <w:rFonts w:ascii="Times New Roman" w:hAnsi="Times New Roman" w:cs="Times New Roman"/>
          <w:bCs/>
          <w:sz w:val="24"/>
          <w:szCs w:val="24"/>
          <w:lang w:val="et-EE"/>
        </w:rPr>
        <w:t xml:space="preserve">(EhS § </w:t>
      </w:r>
      <w:r w:rsidR="0059744F" w:rsidRPr="00092D7D">
        <w:rPr>
          <w:rFonts w:ascii="Times New Roman" w:hAnsi="Times New Roman" w:cs="Times New Roman"/>
          <w:bCs/>
          <w:sz w:val="24"/>
          <w:szCs w:val="24"/>
          <w:lang w:val="et-EE"/>
        </w:rPr>
        <w:t>42</w:t>
      </w:r>
      <w:r w:rsidRPr="00092D7D">
        <w:rPr>
          <w:rFonts w:ascii="Times New Roman" w:hAnsi="Times New Roman" w:cs="Times New Roman"/>
          <w:bCs/>
          <w:sz w:val="24"/>
          <w:szCs w:val="24"/>
          <w:lang w:val="et-EE"/>
        </w:rPr>
        <w:t xml:space="preserve"> lg </w:t>
      </w:r>
      <w:r w:rsidR="0059744F" w:rsidRPr="00092D7D">
        <w:rPr>
          <w:rFonts w:ascii="Times New Roman" w:hAnsi="Times New Roman" w:cs="Times New Roman"/>
          <w:bCs/>
          <w:sz w:val="24"/>
          <w:szCs w:val="24"/>
          <w:lang w:val="et-EE"/>
        </w:rPr>
        <w:t>9</w:t>
      </w:r>
      <w:r w:rsidRPr="00092D7D">
        <w:rPr>
          <w:rFonts w:ascii="Times New Roman" w:hAnsi="Times New Roman" w:cs="Times New Roman"/>
          <w:bCs/>
          <w:sz w:val="24"/>
          <w:szCs w:val="24"/>
          <w:lang w:val="et-EE"/>
        </w:rPr>
        <w:t>).</w:t>
      </w:r>
    </w:p>
    <w:p w14:paraId="3C3D4B63" w14:textId="77777777" w:rsidR="0056205F" w:rsidRPr="00092D7D" w:rsidRDefault="0056205F" w:rsidP="000C48D7">
      <w:pPr>
        <w:spacing w:after="0" w:line="240" w:lineRule="auto"/>
        <w:jc w:val="both"/>
        <w:rPr>
          <w:rFonts w:ascii="Times New Roman" w:hAnsi="Times New Roman" w:cs="Times New Roman"/>
          <w:bCs/>
          <w:iCs/>
          <w:sz w:val="24"/>
          <w:szCs w:val="24"/>
          <w:lang w:val="et-EE"/>
        </w:rPr>
        <w:sectPr w:rsidR="0056205F" w:rsidRPr="00092D7D" w:rsidSect="0056205F">
          <w:headerReference w:type="default" r:id="rId17"/>
          <w:footerReference w:type="default" r:id="rId18"/>
          <w:type w:val="continuous"/>
          <w:pgSz w:w="23811" w:h="16838" w:orient="landscape" w:code="8"/>
          <w:pgMar w:top="1417" w:right="1417" w:bottom="1417" w:left="1417" w:header="708" w:footer="708" w:gutter="0"/>
          <w:cols w:space="708"/>
          <w:docGrid w:linePitch="360"/>
        </w:sectPr>
      </w:pPr>
    </w:p>
    <w:p w14:paraId="1681F626" w14:textId="77777777" w:rsidR="0056205F" w:rsidRPr="00092D7D" w:rsidRDefault="0056205F" w:rsidP="000C48D7">
      <w:pPr>
        <w:spacing w:after="0" w:line="240" w:lineRule="auto"/>
        <w:ind w:right="-4"/>
        <w:jc w:val="both"/>
        <w:rPr>
          <w:rFonts w:ascii="Times New Roman" w:hAnsi="Times New Roman" w:cs="Times New Roman"/>
          <w:bCs/>
          <w:iCs/>
          <w:sz w:val="24"/>
          <w:szCs w:val="24"/>
          <w:lang w:val="et-EE"/>
        </w:rPr>
      </w:pPr>
    </w:p>
    <w:tbl>
      <w:tblPr>
        <w:tblStyle w:val="Kontuurtabel"/>
        <w:tblW w:w="4196" w:type="dxa"/>
        <w:tblLayout w:type="fixed"/>
        <w:tblLook w:val="04A0" w:firstRow="1" w:lastRow="0" w:firstColumn="1" w:lastColumn="0" w:noHBand="0" w:noVBand="1"/>
      </w:tblPr>
      <w:tblGrid>
        <w:gridCol w:w="2098"/>
        <w:gridCol w:w="2098"/>
      </w:tblGrid>
      <w:tr w:rsidR="00092D7D" w:rsidRPr="00092D7D" w14:paraId="08488980" w14:textId="77777777" w:rsidTr="009A1353">
        <w:tc>
          <w:tcPr>
            <w:tcW w:w="2098" w:type="dxa"/>
          </w:tcPr>
          <w:p w14:paraId="12CCD9D6" w14:textId="77777777" w:rsidR="0056205F" w:rsidRPr="00092D7D" w:rsidRDefault="0056205F" w:rsidP="000C48D7">
            <w:pPr>
              <w:jc w:val="center"/>
              <w:rPr>
                <w:rFonts w:ascii="Times New Roman" w:hAnsi="Times New Roman" w:cs="Times New Roman"/>
                <w:b/>
                <w:sz w:val="24"/>
                <w:szCs w:val="24"/>
                <w:lang w:val="et-EE"/>
              </w:rPr>
            </w:pPr>
            <w:r w:rsidRPr="00092D7D">
              <w:rPr>
                <w:rFonts w:ascii="Times New Roman" w:hAnsi="Times New Roman" w:cs="Times New Roman"/>
                <w:b/>
                <w:sz w:val="24"/>
                <w:szCs w:val="24"/>
                <w:lang w:val="et-EE"/>
              </w:rPr>
              <w:t>Kinnisasja nimi</w:t>
            </w:r>
          </w:p>
        </w:tc>
        <w:tc>
          <w:tcPr>
            <w:tcW w:w="2098" w:type="dxa"/>
          </w:tcPr>
          <w:p w14:paraId="57CDABE6" w14:textId="77777777" w:rsidR="0056205F" w:rsidRPr="00092D7D" w:rsidRDefault="0056205F" w:rsidP="000C48D7">
            <w:pPr>
              <w:jc w:val="center"/>
              <w:rPr>
                <w:rFonts w:ascii="Times New Roman" w:hAnsi="Times New Roman" w:cs="Times New Roman"/>
                <w:b/>
                <w:sz w:val="24"/>
                <w:szCs w:val="24"/>
                <w:lang w:val="et-EE"/>
              </w:rPr>
            </w:pPr>
            <w:r w:rsidRPr="00092D7D">
              <w:rPr>
                <w:rFonts w:ascii="Times New Roman" w:hAnsi="Times New Roman" w:cs="Times New Roman"/>
                <w:b/>
                <w:sz w:val="24"/>
                <w:szCs w:val="24"/>
                <w:lang w:val="et-EE"/>
              </w:rPr>
              <w:t>Katastriüksuse tunnus</w:t>
            </w:r>
          </w:p>
        </w:tc>
      </w:tr>
      <w:tr w:rsidR="00092D7D" w:rsidRPr="00092D7D" w14:paraId="47824980" w14:textId="77777777" w:rsidTr="00C620FD">
        <w:tc>
          <w:tcPr>
            <w:tcW w:w="2098" w:type="dxa"/>
          </w:tcPr>
          <w:p w14:paraId="61CF990A" w14:textId="45DF3DF3"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Karukella tn 2</w:t>
            </w:r>
          </w:p>
        </w:tc>
        <w:tc>
          <w:tcPr>
            <w:tcW w:w="2098" w:type="dxa"/>
          </w:tcPr>
          <w:p w14:paraId="742EEE8B" w14:textId="20586F4B"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30401:001:1151</w:t>
            </w:r>
          </w:p>
        </w:tc>
      </w:tr>
      <w:tr w:rsidR="00092D7D" w:rsidRPr="00092D7D" w14:paraId="351EEFE5" w14:textId="77777777" w:rsidTr="00C620FD">
        <w:tc>
          <w:tcPr>
            <w:tcW w:w="2098" w:type="dxa"/>
          </w:tcPr>
          <w:p w14:paraId="6C4A88D7" w14:textId="7BB245D1"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Karukella tn 4</w:t>
            </w:r>
          </w:p>
        </w:tc>
        <w:tc>
          <w:tcPr>
            <w:tcW w:w="2098" w:type="dxa"/>
          </w:tcPr>
          <w:p w14:paraId="02709C0A" w14:textId="012D5E43"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30401:001:1153</w:t>
            </w:r>
          </w:p>
        </w:tc>
      </w:tr>
      <w:tr w:rsidR="00092D7D" w:rsidRPr="00092D7D" w14:paraId="18621CDE" w14:textId="77777777" w:rsidTr="003A3AF0">
        <w:tc>
          <w:tcPr>
            <w:tcW w:w="2098" w:type="dxa"/>
          </w:tcPr>
          <w:p w14:paraId="7EE5E9E0" w14:textId="3B280E46"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Karukella tn 6</w:t>
            </w:r>
          </w:p>
        </w:tc>
        <w:tc>
          <w:tcPr>
            <w:tcW w:w="2098" w:type="dxa"/>
          </w:tcPr>
          <w:p w14:paraId="554A245E" w14:textId="0AB85A2A"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30401:001:1155</w:t>
            </w:r>
          </w:p>
        </w:tc>
      </w:tr>
      <w:tr w:rsidR="00092D7D" w:rsidRPr="00092D7D" w14:paraId="4FB3FADC" w14:textId="77777777" w:rsidTr="003A3AF0">
        <w:tc>
          <w:tcPr>
            <w:tcW w:w="2098" w:type="dxa"/>
          </w:tcPr>
          <w:p w14:paraId="06FA27A6" w14:textId="5D67C2B7"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Kasteheina tn 30</w:t>
            </w:r>
          </w:p>
        </w:tc>
        <w:tc>
          <w:tcPr>
            <w:tcW w:w="2098" w:type="dxa"/>
          </w:tcPr>
          <w:p w14:paraId="45CFCB38" w14:textId="70A5CEEE"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30401:001:1394</w:t>
            </w:r>
          </w:p>
        </w:tc>
      </w:tr>
      <w:tr w:rsidR="00092D7D" w:rsidRPr="00092D7D" w14:paraId="7DFD2F3B" w14:textId="77777777" w:rsidTr="009A1353">
        <w:tc>
          <w:tcPr>
            <w:tcW w:w="2098" w:type="dxa"/>
            <w:vAlign w:val="bottom"/>
          </w:tcPr>
          <w:p w14:paraId="46ABA9C1" w14:textId="40454589"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Kasteheina tn 32</w:t>
            </w:r>
          </w:p>
        </w:tc>
        <w:tc>
          <w:tcPr>
            <w:tcW w:w="2098" w:type="dxa"/>
            <w:vAlign w:val="bottom"/>
          </w:tcPr>
          <w:p w14:paraId="429C372A" w14:textId="3C89766E"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30401:001:1466</w:t>
            </w:r>
          </w:p>
        </w:tc>
      </w:tr>
      <w:tr w:rsidR="00092D7D" w:rsidRPr="00092D7D" w14:paraId="4804AD1F" w14:textId="77777777" w:rsidTr="009A1353">
        <w:tc>
          <w:tcPr>
            <w:tcW w:w="2098" w:type="dxa"/>
            <w:vAlign w:val="bottom"/>
          </w:tcPr>
          <w:p w14:paraId="7509D6A1" w14:textId="009135C1"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Kasteheina tn 34</w:t>
            </w:r>
          </w:p>
        </w:tc>
        <w:tc>
          <w:tcPr>
            <w:tcW w:w="2098" w:type="dxa"/>
            <w:vAlign w:val="bottom"/>
          </w:tcPr>
          <w:p w14:paraId="157BC36B" w14:textId="5DC7CDC8"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30401:001:1396</w:t>
            </w:r>
          </w:p>
        </w:tc>
      </w:tr>
      <w:tr w:rsidR="00092D7D" w:rsidRPr="00092D7D" w14:paraId="5E486A2A" w14:textId="77777777" w:rsidTr="009A1353">
        <w:tc>
          <w:tcPr>
            <w:tcW w:w="2098" w:type="dxa"/>
            <w:vAlign w:val="bottom"/>
          </w:tcPr>
          <w:p w14:paraId="76726283" w14:textId="6DC2B5C0"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Kasteheina tn 36</w:t>
            </w:r>
          </w:p>
        </w:tc>
        <w:tc>
          <w:tcPr>
            <w:tcW w:w="2098" w:type="dxa"/>
            <w:vAlign w:val="bottom"/>
          </w:tcPr>
          <w:p w14:paraId="1D3A3D25" w14:textId="61C37E69"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30401:001:1395</w:t>
            </w:r>
          </w:p>
        </w:tc>
      </w:tr>
      <w:tr w:rsidR="00092D7D" w:rsidRPr="00092D7D" w14:paraId="4C694146" w14:textId="77777777" w:rsidTr="009A1353">
        <w:tc>
          <w:tcPr>
            <w:tcW w:w="2098" w:type="dxa"/>
            <w:vAlign w:val="bottom"/>
          </w:tcPr>
          <w:p w14:paraId="1B1DB02A" w14:textId="23D55F22"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Kasteheina tn 38</w:t>
            </w:r>
          </w:p>
        </w:tc>
        <w:tc>
          <w:tcPr>
            <w:tcW w:w="2098" w:type="dxa"/>
            <w:vAlign w:val="bottom"/>
          </w:tcPr>
          <w:p w14:paraId="5CFC0C1B" w14:textId="4BAF5EC9"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30401:001:2009</w:t>
            </w:r>
          </w:p>
        </w:tc>
      </w:tr>
      <w:tr w:rsidR="00092D7D" w:rsidRPr="00092D7D" w14:paraId="62D9A2D4" w14:textId="77777777" w:rsidTr="009A1353">
        <w:tc>
          <w:tcPr>
            <w:tcW w:w="2098" w:type="dxa"/>
            <w:vAlign w:val="bottom"/>
          </w:tcPr>
          <w:p w14:paraId="7CF9EF9F" w14:textId="21D43125"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Kasteheina tn 40</w:t>
            </w:r>
          </w:p>
        </w:tc>
        <w:tc>
          <w:tcPr>
            <w:tcW w:w="2098" w:type="dxa"/>
            <w:vAlign w:val="bottom"/>
          </w:tcPr>
          <w:p w14:paraId="1B6A94C2" w14:textId="646E1009"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30401:001:2010</w:t>
            </w:r>
          </w:p>
        </w:tc>
      </w:tr>
      <w:tr w:rsidR="00092D7D" w:rsidRPr="00092D7D" w14:paraId="234790B0" w14:textId="77777777" w:rsidTr="009A1353">
        <w:tc>
          <w:tcPr>
            <w:tcW w:w="2098" w:type="dxa"/>
            <w:vAlign w:val="bottom"/>
          </w:tcPr>
          <w:p w14:paraId="52487C60" w14:textId="6D6A20ED"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Kasteheina tn 42</w:t>
            </w:r>
          </w:p>
        </w:tc>
        <w:tc>
          <w:tcPr>
            <w:tcW w:w="2098" w:type="dxa"/>
            <w:vAlign w:val="bottom"/>
          </w:tcPr>
          <w:p w14:paraId="41D85527" w14:textId="1B7E2760"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30401:001:0862</w:t>
            </w:r>
          </w:p>
        </w:tc>
      </w:tr>
      <w:tr w:rsidR="00092D7D" w:rsidRPr="00092D7D" w14:paraId="4DD4F45A" w14:textId="77777777" w:rsidTr="009A1353">
        <w:tc>
          <w:tcPr>
            <w:tcW w:w="2098" w:type="dxa"/>
            <w:vAlign w:val="bottom"/>
          </w:tcPr>
          <w:p w14:paraId="0B866969" w14:textId="3F589333"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Kasteheina tn 44</w:t>
            </w:r>
          </w:p>
        </w:tc>
        <w:tc>
          <w:tcPr>
            <w:tcW w:w="2098" w:type="dxa"/>
            <w:vAlign w:val="bottom"/>
          </w:tcPr>
          <w:p w14:paraId="3E86A0D6" w14:textId="4413F194"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30401:001:0861</w:t>
            </w:r>
          </w:p>
        </w:tc>
      </w:tr>
      <w:tr w:rsidR="00092D7D" w:rsidRPr="00092D7D" w14:paraId="55C8BEBA" w14:textId="77777777" w:rsidTr="009A1353">
        <w:tc>
          <w:tcPr>
            <w:tcW w:w="2098" w:type="dxa"/>
            <w:vAlign w:val="bottom"/>
          </w:tcPr>
          <w:p w14:paraId="7DAF0CE3" w14:textId="4C27A3BD"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Kergliiklustee T15</w:t>
            </w:r>
          </w:p>
        </w:tc>
        <w:tc>
          <w:tcPr>
            <w:tcW w:w="2098" w:type="dxa"/>
            <w:vAlign w:val="bottom"/>
          </w:tcPr>
          <w:p w14:paraId="3F8E6BC2" w14:textId="27C175DC"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30401:001:0859</w:t>
            </w:r>
          </w:p>
        </w:tc>
      </w:tr>
      <w:tr w:rsidR="00CD26E6" w:rsidRPr="00092D7D" w14:paraId="1F7E4807" w14:textId="77777777" w:rsidTr="009A1353">
        <w:tc>
          <w:tcPr>
            <w:tcW w:w="2098" w:type="dxa"/>
            <w:vAlign w:val="bottom"/>
          </w:tcPr>
          <w:p w14:paraId="1753978B" w14:textId="43D3377D"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Kullerkupu põik 1</w:t>
            </w:r>
          </w:p>
        </w:tc>
        <w:tc>
          <w:tcPr>
            <w:tcW w:w="2098" w:type="dxa"/>
            <w:vAlign w:val="bottom"/>
          </w:tcPr>
          <w:p w14:paraId="7CE95C13" w14:textId="19048397" w:rsidR="00CD26E6" w:rsidRPr="00092D7D" w:rsidRDefault="00CD26E6" w:rsidP="00CD26E6">
            <w:pPr>
              <w:rPr>
                <w:rFonts w:ascii="Times New Roman" w:hAnsi="Times New Roman" w:cs="Times New Roman"/>
                <w:sz w:val="24"/>
                <w:szCs w:val="24"/>
                <w:lang w:val="et-EE"/>
              </w:rPr>
            </w:pPr>
            <w:r w:rsidRPr="00092D7D">
              <w:rPr>
                <w:rFonts w:ascii="Times New Roman" w:hAnsi="Times New Roman" w:cs="Times New Roman"/>
                <w:sz w:val="24"/>
                <w:szCs w:val="24"/>
              </w:rPr>
              <w:t>30401:001:0106</w:t>
            </w:r>
          </w:p>
        </w:tc>
      </w:tr>
      <w:tr w:rsidR="00092D7D" w:rsidRPr="00092D7D" w14:paraId="3D887A04" w14:textId="77777777" w:rsidTr="009A1353">
        <w:tc>
          <w:tcPr>
            <w:tcW w:w="2098" w:type="dxa"/>
            <w:vAlign w:val="bottom"/>
          </w:tcPr>
          <w:p w14:paraId="31093F9F" w14:textId="3D4AB39C" w:rsidR="00092D7D" w:rsidRPr="00092D7D" w:rsidRDefault="00092D7D" w:rsidP="00092D7D">
            <w:pPr>
              <w:rPr>
                <w:rFonts w:ascii="Times New Roman" w:hAnsi="Times New Roman" w:cs="Times New Roman"/>
                <w:sz w:val="24"/>
                <w:szCs w:val="24"/>
                <w:lang w:val="et-EE"/>
              </w:rPr>
            </w:pPr>
            <w:r w:rsidRPr="00092D7D">
              <w:rPr>
                <w:rFonts w:ascii="Times New Roman" w:hAnsi="Times New Roman" w:cs="Times New Roman"/>
                <w:sz w:val="24"/>
                <w:szCs w:val="24"/>
              </w:rPr>
              <w:t>Kullerkupu põik 1a</w:t>
            </w:r>
          </w:p>
        </w:tc>
        <w:tc>
          <w:tcPr>
            <w:tcW w:w="2098" w:type="dxa"/>
            <w:vAlign w:val="bottom"/>
          </w:tcPr>
          <w:p w14:paraId="4ADA8E0E" w14:textId="75D92B41" w:rsidR="00092D7D" w:rsidRPr="00092D7D" w:rsidRDefault="00092D7D" w:rsidP="00092D7D">
            <w:pPr>
              <w:rPr>
                <w:rFonts w:ascii="Times New Roman" w:hAnsi="Times New Roman" w:cs="Times New Roman"/>
                <w:sz w:val="24"/>
                <w:szCs w:val="24"/>
                <w:lang w:val="et-EE"/>
              </w:rPr>
            </w:pPr>
            <w:r w:rsidRPr="00092D7D">
              <w:rPr>
                <w:rFonts w:ascii="Times New Roman" w:hAnsi="Times New Roman" w:cs="Times New Roman"/>
                <w:sz w:val="24"/>
                <w:szCs w:val="24"/>
              </w:rPr>
              <w:t>30401:001:2213</w:t>
            </w:r>
          </w:p>
        </w:tc>
      </w:tr>
      <w:tr w:rsidR="00092D7D" w:rsidRPr="00092D7D" w14:paraId="669C0022" w14:textId="77777777" w:rsidTr="009A1353">
        <w:tc>
          <w:tcPr>
            <w:tcW w:w="2098" w:type="dxa"/>
            <w:vAlign w:val="bottom"/>
          </w:tcPr>
          <w:p w14:paraId="1C637B5C" w14:textId="358858A1" w:rsidR="00092D7D" w:rsidRPr="00092D7D" w:rsidRDefault="00092D7D" w:rsidP="00092D7D">
            <w:pPr>
              <w:rPr>
                <w:rFonts w:ascii="Times New Roman" w:hAnsi="Times New Roman" w:cs="Times New Roman"/>
                <w:sz w:val="24"/>
                <w:szCs w:val="24"/>
              </w:rPr>
            </w:pPr>
            <w:r w:rsidRPr="00092D7D">
              <w:rPr>
                <w:rFonts w:ascii="Times New Roman" w:hAnsi="Times New Roman" w:cs="Times New Roman"/>
                <w:sz w:val="24"/>
                <w:szCs w:val="24"/>
              </w:rPr>
              <w:t>Kullerkupu põik 3</w:t>
            </w:r>
          </w:p>
        </w:tc>
        <w:tc>
          <w:tcPr>
            <w:tcW w:w="2098" w:type="dxa"/>
            <w:vAlign w:val="bottom"/>
          </w:tcPr>
          <w:p w14:paraId="2F804320" w14:textId="4ABCD8B4" w:rsidR="00092D7D" w:rsidRPr="00092D7D" w:rsidRDefault="00092D7D" w:rsidP="00092D7D">
            <w:pPr>
              <w:rPr>
                <w:rFonts w:ascii="Times New Roman" w:hAnsi="Times New Roman" w:cs="Times New Roman"/>
                <w:sz w:val="24"/>
                <w:szCs w:val="24"/>
              </w:rPr>
            </w:pPr>
            <w:r w:rsidRPr="00092D7D">
              <w:rPr>
                <w:rFonts w:ascii="Times New Roman" w:hAnsi="Times New Roman" w:cs="Times New Roman"/>
                <w:sz w:val="24"/>
                <w:szCs w:val="24"/>
              </w:rPr>
              <w:t>30401:001:0094</w:t>
            </w:r>
          </w:p>
        </w:tc>
      </w:tr>
      <w:tr w:rsidR="00092D7D" w:rsidRPr="00092D7D" w14:paraId="604D1047" w14:textId="77777777" w:rsidTr="009A1353">
        <w:tc>
          <w:tcPr>
            <w:tcW w:w="2098" w:type="dxa"/>
            <w:vAlign w:val="bottom"/>
          </w:tcPr>
          <w:p w14:paraId="249BA418" w14:textId="49D23E6B" w:rsidR="00092D7D" w:rsidRPr="00092D7D" w:rsidRDefault="00092D7D" w:rsidP="00092D7D">
            <w:pPr>
              <w:rPr>
                <w:rFonts w:ascii="Times New Roman" w:hAnsi="Times New Roman" w:cs="Times New Roman"/>
                <w:sz w:val="24"/>
                <w:szCs w:val="24"/>
              </w:rPr>
            </w:pPr>
            <w:r w:rsidRPr="00092D7D">
              <w:rPr>
                <w:rFonts w:ascii="Times New Roman" w:hAnsi="Times New Roman" w:cs="Times New Roman"/>
                <w:sz w:val="24"/>
                <w:szCs w:val="24"/>
              </w:rPr>
              <w:t>Kullerkupu põik 5</w:t>
            </w:r>
          </w:p>
        </w:tc>
        <w:tc>
          <w:tcPr>
            <w:tcW w:w="2098" w:type="dxa"/>
            <w:vAlign w:val="bottom"/>
          </w:tcPr>
          <w:p w14:paraId="01F2F27B" w14:textId="21B15E39" w:rsidR="00092D7D" w:rsidRPr="00092D7D" w:rsidRDefault="00092D7D" w:rsidP="00092D7D">
            <w:pPr>
              <w:rPr>
                <w:rFonts w:ascii="Times New Roman" w:hAnsi="Times New Roman" w:cs="Times New Roman"/>
                <w:sz w:val="24"/>
                <w:szCs w:val="24"/>
              </w:rPr>
            </w:pPr>
            <w:r w:rsidRPr="00092D7D">
              <w:rPr>
                <w:rFonts w:ascii="Times New Roman" w:hAnsi="Times New Roman" w:cs="Times New Roman"/>
                <w:sz w:val="24"/>
                <w:szCs w:val="24"/>
              </w:rPr>
              <w:t>30401:001:0070</w:t>
            </w:r>
          </w:p>
        </w:tc>
      </w:tr>
    </w:tbl>
    <w:p w14:paraId="1149C9D4" w14:textId="77777777" w:rsidR="0056205F" w:rsidRPr="00092D7D" w:rsidRDefault="0056205F" w:rsidP="000C48D7">
      <w:pPr>
        <w:spacing w:after="0" w:line="240" w:lineRule="auto"/>
        <w:jc w:val="both"/>
        <w:rPr>
          <w:rFonts w:ascii="Times New Roman" w:hAnsi="Times New Roman" w:cs="Times New Roman"/>
          <w:iCs/>
          <w:sz w:val="24"/>
          <w:szCs w:val="24"/>
          <w:lang w:val="et-EE"/>
        </w:rPr>
      </w:pPr>
      <w:r w:rsidRPr="00092D7D">
        <w:rPr>
          <w:rFonts w:ascii="Times New Roman" w:hAnsi="Times New Roman" w:cs="Times New Roman"/>
          <w:iCs/>
          <w:sz w:val="24"/>
          <w:szCs w:val="24"/>
          <w:lang w:val="et-EE"/>
        </w:rPr>
        <w:br w:type="column"/>
      </w:r>
    </w:p>
    <w:tbl>
      <w:tblPr>
        <w:tblStyle w:val="Kontuurtabel"/>
        <w:tblW w:w="4196" w:type="dxa"/>
        <w:tblLayout w:type="fixed"/>
        <w:tblLook w:val="04A0" w:firstRow="1" w:lastRow="0" w:firstColumn="1" w:lastColumn="0" w:noHBand="0" w:noVBand="1"/>
      </w:tblPr>
      <w:tblGrid>
        <w:gridCol w:w="2098"/>
        <w:gridCol w:w="2098"/>
      </w:tblGrid>
      <w:tr w:rsidR="00092D7D" w:rsidRPr="00092D7D" w14:paraId="44228CD6" w14:textId="77777777" w:rsidTr="009A1353">
        <w:tc>
          <w:tcPr>
            <w:tcW w:w="2098" w:type="dxa"/>
          </w:tcPr>
          <w:p w14:paraId="56D07ED7" w14:textId="77777777" w:rsidR="0056205F" w:rsidRPr="00092D7D" w:rsidRDefault="0056205F" w:rsidP="000C48D7">
            <w:pPr>
              <w:jc w:val="center"/>
              <w:rPr>
                <w:rFonts w:ascii="Times New Roman" w:hAnsi="Times New Roman" w:cs="Times New Roman"/>
                <w:b/>
                <w:sz w:val="24"/>
                <w:szCs w:val="24"/>
                <w:lang w:val="et-EE"/>
              </w:rPr>
            </w:pPr>
            <w:r w:rsidRPr="00092D7D">
              <w:rPr>
                <w:rFonts w:ascii="Times New Roman" w:hAnsi="Times New Roman" w:cs="Times New Roman"/>
                <w:b/>
                <w:sz w:val="24"/>
                <w:szCs w:val="24"/>
                <w:lang w:val="et-EE"/>
              </w:rPr>
              <w:t>Kinnisasja nimi</w:t>
            </w:r>
          </w:p>
        </w:tc>
        <w:tc>
          <w:tcPr>
            <w:tcW w:w="2098" w:type="dxa"/>
          </w:tcPr>
          <w:p w14:paraId="179EDA1F" w14:textId="77777777" w:rsidR="0056205F" w:rsidRPr="00092D7D" w:rsidRDefault="0056205F" w:rsidP="000C48D7">
            <w:pPr>
              <w:jc w:val="center"/>
              <w:rPr>
                <w:rFonts w:ascii="Times New Roman" w:hAnsi="Times New Roman" w:cs="Times New Roman"/>
                <w:b/>
                <w:sz w:val="24"/>
                <w:szCs w:val="24"/>
                <w:lang w:val="et-EE"/>
              </w:rPr>
            </w:pPr>
            <w:r w:rsidRPr="00092D7D">
              <w:rPr>
                <w:rFonts w:ascii="Times New Roman" w:hAnsi="Times New Roman" w:cs="Times New Roman"/>
                <w:b/>
                <w:sz w:val="24"/>
                <w:szCs w:val="24"/>
                <w:lang w:val="et-EE"/>
              </w:rPr>
              <w:t>Katastriüksuse tunnus</w:t>
            </w:r>
          </w:p>
        </w:tc>
      </w:tr>
      <w:tr w:rsidR="00092D7D" w:rsidRPr="00092D7D" w14:paraId="395D5F0B" w14:textId="77777777" w:rsidTr="009A1353">
        <w:tc>
          <w:tcPr>
            <w:tcW w:w="2098" w:type="dxa"/>
            <w:vAlign w:val="bottom"/>
          </w:tcPr>
          <w:p w14:paraId="7C81C2B5" w14:textId="202400E3" w:rsidR="00092D7D" w:rsidRPr="00092D7D" w:rsidRDefault="00092D7D" w:rsidP="00092D7D">
            <w:pPr>
              <w:rPr>
                <w:rFonts w:ascii="Times New Roman" w:hAnsi="Times New Roman" w:cs="Times New Roman"/>
                <w:sz w:val="24"/>
                <w:szCs w:val="24"/>
                <w:lang w:val="et-EE"/>
              </w:rPr>
            </w:pPr>
            <w:r w:rsidRPr="00092D7D">
              <w:rPr>
                <w:rFonts w:ascii="Times New Roman" w:hAnsi="Times New Roman" w:cs="Times New Roman"/>
                <w:sz w:val="24"/>
                <w:szCs w:val="24"/>
              </w:rPr>
              <w:t>Kullerkupu põik 7</w:t>
            </w:r>
          </w:p>
        </w:tc>
        <w:tc>
          <w:tcPr>
            <w:tcW w:w="2098" w:type="dxa"/>
            <w:vAlign w:val="bottom"/>
          </w:tcPr>
          <w:p w14:paraId="19179936" w14:textId="2042D5FD" w:rsidR="00092D7D" w:rsidRPr="00092D7D" w:rsidRDefault="00092D7D" w:rsidP="00092D7D">
            <w:pPr>
              <w:rPr>
                <w:rFonts w:ascii="Times New Roman" w:hAnsi="Times New Roman" w:cs="Times New Roman"/>
                <w:sz w:val="24"/>
                <w:szCs w:val="24"/>
                <w:lang w:val="et-EE"/>
              </w:rPr>
            </w:pPr>
            <w:r w:rsidRPr="00092D7D">
              <w:rPr>
                <w:rFonts w:ascii="Times New Roman" w:hAnsi="Times New Roman" w:cs="Times New Roman"/>
                <w:sz w:val="24"/>
                <w:szCs w:val="24"/>
              </w:rPr>
              <w:t>30401:001:1310</w:t>
            </w:r>
          </w:p>
        </w:tc>
      </w:tr>
      <w:tr w:rsidR="00092D7D" w:rsidRPr="00092D7D" w14:paraId="0DAE793C" w14:textId="77777777" w:rsidTr="009A1353">
        <w:tc>
          <w:tcPr>
            <w:tcW w:w="2098" w:type="dxa"/>
            <w:vAlign w:val="bottom"/>
          </w:tcPr>
          <w:p w14:paraId="4E140C33" w14:textId="3F18165D" w:rsidR="00092D7D" w:rsidRPr="00092D7D" w:rsidRDefault="00092D7D" w:rsidP="00092D7D">
            <w:pPr>
              <w:rPr>
                <w:rFonts w:ascii="Times New Roman" w:hAnsi="Times New Roman" w:cs="Times New Roman"/>
                <w:sz w:val="24"/>
                <w:szCs w:val="24"/>
                <w:lang w:val="et-EE"/>
              </w:rPr>
            </w:pPr>
            <w:r w:rsidRPr="00092D7D">
              <w:rPr>
                <w:rFonts w:ascii="Times New Roman" w:hAnsi="Times New Roman" w:cs="Times New Roman"/>
                <w:sz w:val="24"/>
                <w:szCs w:val="24"/>
              </w:rPr>
              <w:t>Kullerkupu põik 11</w:t>
            </w:r>
          </w:p>
        </w:tc>
        <w:tc>
          <w:tcPr>
            <w:tcW w:w="2098" w:type="dxa"/>
            <w:vAlign w:val="bottom"/>
          </w:tcPr>
          <w:p w14:paraId="7224ED3F" w14:textId="1A1EC441" w:rsidR="00092D7D" w:rsidRPr="00092D7D" w:rsidRDefault="00092D7D" w:rsidP="00092D7D">
            <w:pPr>
              <w:rPr>
                <w:rFonts w:ascii="Times New Roman" w:hAnsi="Times New Roman" w:cs="Times New Roman"/>
                <w:sz w:val="24"/>
                <w:szCs w:val="24"/>
                <w:lang w:val="et-EE"/>
              </w:rPr>
            </w:pPr>
            <w:r w:rsidRPr="00092D7D">
              <w:rPr>
                <w:rFonts w:ascii="Times New Roman" w:hAnsi="Times New Roman" w:cs="Times New Roman"/>
                <w:sz w:val="24"/>
                <w:szCs w:val="24"/>
              </w:rPr>
              <w:t>30401:001:2150</w:t>
            </w:r>
          </w:p>
        </w:tc>
      </w:tr>
      <w:tr w:rsidR="00092D7D" w:rsidRPr="00092D7D" w14:paraId="51E73C5B" w14:textId="77777777" w:rsidTr="009A1353">
        <w:tc>
          <w:tcPr>
            <w:tcW w:w="2098" w:type="dxa"/>
            <w:vAlign w:val="bottom"/>
          </w:tcPr>
          <w:p w14:paraId="796DA346" w14:textId="3F5FCC6B" w:rsidR="00092D7D" w:rsidRPr="00092D7D" w:rsidRDefault="00092D7D" w:rsidP="00092D7D">
            <w:pPr>
              <w:rPr>
                <w:rFonts w:ascii="Times New Roman" w:hAnsi="Times New Roman" w:cs="Times New Roman"/>
                <w:sz w:val="24"/>
                <w:szCs w:val="24"/>
                <w:lang w:val="et-EE"/>
              </w:rPr>
            </w:pPr>
            <w:r w:rsidRPr="00092D7D">
              <w:rPr>
                <w:rFonts w:ascii="Times New Roman" w:hAnsi="Times New Roman" w:cs="Times New Roman"/>
                <w:sz w:val="24"/>
                <w:szCs w:val="24"/>
              </w:rPr>
              <w:t>Kullerkupu tn 22</w:t>
            </w:r>
          </w:p>
        </w:tc>
        <w:tc>
          <w:tcPr>
            <w:tcW w:w="2098" w:type="dxa"/>
            <w:vAlign w:val="bottom"/>
          </w:tcPr>
          <w:p w14:paraId="7E1DA245" w14:textId="6F80CCB7" w:rsidR="00092D7D" w:rsidRPr="00092D7D" w:rsidRDefault="00092D7D" w:rsidP="00092D7D">
            <w:pPr>
              <w:rPr>
                <w:rFonts w:ascii="Times New Roman" w:hAnsi="Times New Roman" w:cs="Times New Roman"/>
                <w:sz w:val="24"/>
                <w:szCs w:val="24"/>
                <w:lang w:val="et-EE"/>
              </w:rPr>
            </w:pPr>
            <w:r w:rsidRPr="00092D7D">
              <w:rPr>
                <w:rFonts w:ascii="Times New Roman" w:hAnsi="Times New Roman" w:cs="Times New Roman"/>
                <w:sz w:val="24"/>
                <w:szCs w:val="24"/>
              </w:rPr>
              <w:t>30401:001:2212</w:t>
            </w:r>
          </w:p>
        </w:tc>
      </w:tr>
      <w:tr w:rsidR="00092D7D" w:rsidRPr="00092D7D" w14:paraId="7ED1D28A" w14:textId="77777777" w:rsidTr="009A1353">
        <w:tc>
          <w:tcPr>
            <w:tcW w:w="2098" w:type="dxa"/>
            <w:vAlign w:val="bottom"/>
          </w:tcPr>
          <w:p w14:paraId="1E6A5D54" w14:textId="400D7A52" w:rsidR="00092D7D" w:rsidRPr="00092D7D" w:rsidRDefault="0076649C" w:rsidP="00092D7D">
            <w:pPr>
              <w:rPr>
                <w:rFonts w:ascii="Times New Roman" w:hAnsi="Times New Roman" w:cs="Times New Roman"/>
                <w:sz w:val="24"/>
                <w:szCs w:val="24"/>
              </w:rPr>
            </w:pPr>
            <w:r w:rsidRPr="0085187C">
              <w:rPr>
                <w:rFonts w:ascii="Times New Roman" w:hAnsi="Times New Roman" w:cs="Times New Roman"/>
                <w:sz w:val="24"/>
                <w:szCs w:val="24"/>
                <w:lang w:val="et-EE"/>
              </w:rPr>
              <w:t xml:space="preserve">Kullerkupu tn </w:t>
            </w:r>
            <w:r>
              <w:rPr>
                <w:rFonts w:ascii="Times New Roman" w:hAnsi="Times New Roman" w:cs="Times New Roman"/>
                <w:sz w:val="24"/>
                <w:szCs w:val="24"/>
                <w:lang w:val="et-EE"/>
              </w:rPr>
              <w:t>23</w:t>
            </w:r>
          </w:p>
        </w:tc>
        <w:tc>
          <w:tcPr>
            <w:tcW w:w="2098" w:type="dxa"/>
            <w:vAlign w:val="bottom"/>
          </w:tcPr>
          <w:p w14:paraId="718B0F2B" w14:textId="4DA8B2B7" w:rsidR="00092D7D" w:rsidRPr="00092D7D" w:rsidRDefault="0076649C" w:rsidP="00092D7D">
            <w:pPr>
              <w:rPr>
                <w:rFonts w:ascii="Times New Roman" w:hAnsi="Times New Roman" w:cs="Times New Roman"/>
                <w:sz w:val="24"/>
                <w:szCs w:val="24"/>
              </w:rPr>
            </w:pPr>
            <w:r w:rsidRPr="0085187C">
              <w:rPr>
                <w:rFonts w:ascii="Times New Roman" w:hAnsi="Times New Roman" w:cs="Times New Roman"/>
                <w:sz w:val="24"/>
                <w:szCs w:val="24"/>
                <w:lang w:val="et-EE"/>
              </w:rPr>
              <w:t>30401:001:0893</w:t>
            </w:r>
          </w:p>
        </w:tc>
      </w:tr>
      <w:tr w:rsidR="0076649C" w:rsidRPr="00092D7D" w14:paraId="3C72E1D9" w14:textId="77777777" w:rsidTr="009A1353">
        <w:tc>
          <w:tcPr>
            <w:tcW w:w="2098" w:type="dxa"/>
            <w:vAlign w:val="bottom"/>
          </w:tcPr>
          <w:p w14:paraId="2F0362AD" w14:textId="2E24C552"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Nurmenuku tn 1</w:t>
            </w:r>
          </w:p>
        </w:tc>
        <w:tc>
          <w:tcPr>
            <w:tcW w:w="2098" w:type="dxa"/>
            <w:vAlign w:val="bottom"/>
          </w:tcPr>
          <w:p w14:paraId="2FED44BD" w14:textId="0A43F09A"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30401:001:1097</w:t>
            </w:r>
          </w:p>
        </w:tc>
      </w:tr>
      <w:tr w:rsidR="0076649C" w:rsidRPr="00092D7D" w14:paraId="08AD41C1" w14:textId="77777777" w:rsidTr="009A1353">
        <w:tc>
          <w:tcPr>
            <w:tcW w:w="2098" w:type="dxa"/>
            <w:vAlign w:val="bottom"/>
          </w:tcPr>
          <w:p w14:paraId="1E4F1DD9" w14:textId="104D0378"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Nurmenuku tn 3</w:t>
            </w:r>
          </w:p>
        </w:tc>
        <w:tc>
          <w:tcPr>
            <w:tcW w:w="2098" w:type="dxa"/>
            <w:vAlign w:val="bottom"/>
          </w:tcPr>
          <w:p w14:paraId="5C38C368" w14:textId="661186E7"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30401:001:1088</w:t>
            </w:r>
          </w:p>
        </w:tc>
      </w:tr>
      <w:tr w:rsidR="0076649C" w:rsidRPr="00092D7D" w14:paraId="33687787" w14:textId="77777777" w:rsidTr="009A1353">
        <w:tc>
          <w:tcPr>
            <w:tcW w:w="2098" w:type="dxa"/>
            <w:vAlign w:val="bottom"/>
          </w:tcPr>
          <w:p w14:paraId="79C03BD6" w14:textId="15CAC941"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Nurmenuku tn 5</w:t>
            </w:r>
          </w:p>
        </w:tc>
        <w:tc>
          <w:tcPr>
            <w:tcW w:w="2098" w:type="dxa"/>
            <w:vAlign w:val="bottom"/>
          </w:tcPr>
          <w:p w14:paraId="5EC47FD2" w14:textId="11355B0C"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30401:001:1091</w:t>
            </w:r>
          </w:p>
        </w:tc>
      </w:tr>
      <w:tr w:rsidR="0076649C" w:rsidRPr="00092D7D" w14:paraId="727653BB" w14:textId="77777777" w:rsidTr="009A1353">
        <w:tc>
          <w:tcPr>
            <w:tcW w:w="2098" w:type="dxa"/>
            <w:vAlign w:val="bottom"/>
          </w:tcPr>
          <w:p w14:paraId="49BE4085" w14:textId="63726CFF"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Nurmenuku tn 7</w:t>
            </w:r>
          </w:p>
        </w:tc>
        <w:tc>
          <w:tcPr>
            <w:tcW w:w="2098" w:type="dxa"/>
            <w:vAlign w:val="bottom"/>
          </w:tcPr>
          <w:p w14:paraId="22BE1D4A" w14:textId="3781493F"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30401:001:1093</w:t>
            </w:r>
          </w:p>
        </w:tc>
      </w:tr>
      <w:tr w:rsidR="0076649C" w:rsidRPr="00092D7D" w14:paraId="18F12D49" w14:textId="77777777" w:rsidTr="009A1353">
        <w:tc>
          <w:tcPr>
            <w:tcW w:w="2098" w:type="dxa"/>
            <w:vAlign w:val="bottom"/>
          </w:tcPr>
          <w:p w14:paraId="40772173" w14:textId="3E9C7024"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Nurmenuku tn 9</w:t>
            </w:r>
          </w:p>
        </w:tc>
        <w:tc>
          <w:tcPr>
            <w:tcW w:w="2098" w:type="dxa"/>
            <w:vAlign w:val="bottom"/>
          </w:tcPr>
          <w:p w14:paraId="354AFDA3" w14:textId="5CD08751"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30401:001:1095</w:t>
            </w:r>
          </w:p>
        </w:tc>
      </w:tr>
      <w:tr w:rsidR="0076649C" w:rsidRPr="00092D7D" w14:paraId="09F08460" w14:textId="77777777" w:rsidTr="009A1353">
        <w:tc>
          <w:tcPr>
            <w:tcW w:w="2098" w:type="dxa"/>
            <w:vAlign w:val="bottom"/>
          </w:tcPr>
          <w:p w14:paraId="7762FF8A" w14:textId="3A147137"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Oksa</w:t>
            </w:r>
          </w:p>
        </w:tc>
        <w:tc>
          <w:tcPr>
            <w:tcW w:w="2098" w:type="dxa"/>
            <w:vAlign w:val="bottom"/>
          </w:tcPr>
          <w:p w14:paraId="2BF24FEA" w14:textId="10E4FE8E"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65301:001:2065</w:t>
            </w:r>
          </w:p>
        </w:tc>
      </w:tr>
      <w:tr w:rsidR="0076649C" w:rsidRPr="00092D7D" w14:paraId="67B253F8" w14:textId="77777777" w:rsidTr="009A1353">
        <w:tc>
          <w:tcPr>
            <w:tcW w:w="2098" w:type="dxa"/>
            <w:vAlign w:val="bottom"/>
          </w:tcPr>
          <w:p w14:paraId="6B130B79" w14:textId="5751109A"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Otsa</w:t>
            </w:r>
          </w:p>
        </w:tc>
        <w:tc>
          <w:tcPr>
            <w:tcW w:w="2098" w:type="dxa"/>
            <w:vAlign w:val="bottom"/>
          </w:tcPr>
          <w:p w14:paraId="54AC0E6D" w14:textId="284266FF"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65301:001:6493</w:t>
            </w:r>
          </w:p>
        </w:tc>
      </w:tr>
      <w:tr w:rsidR="0076649C" w:rsidRPr="00092D7D" w14:paraId="2CA27848" w14:textId="77777777" w:rsidTr="009A1353">
        <w:tc>
          <w:tcPr>
            <w:tcW w:w="2098" w:type="dxa"/>
            <w:vAlign w:val="bottom"/>
          </w:tcPr>
          <w:p w14:paraId="40135568" w14:textId="4BC9C803"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Ristikheina tn 2</w:t>
            </w:r>
          </w:p>
        </w:tc>
        <w:tc>
          <w:tcPr>
            <w:tcW w:w="2098" w:type="dxa"/>
            <w:vAlign w:val="bottom"/>
          </w:tcPr>
          <w:p w14:paraId="40C04EF9" w14:textId="185DB76A"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30401:001:2746</w:t>
            </w:r>
          </w:p>
        </w:tc>
      </w:tr>
      <w:tr w:rsidR="0076649C" w:rsidRPr="00092D7D" w14:paraId="1E0CDE20" w14:textId="77777777" w:rsidTr="009A1353">
        <w:tc>
          <w:tcPr>
            <w:tcW w:w="2098" w:type="dxa"/>
            <w:vAlign w:val="bottom"/>
          </w:tcPr>
          <w:p w14:paraId="3F4C5245" w14:textId="0F3F8FC1"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Ristikheina tn 4</w:t>
            </w:r>
          </w:p>
        </w:tc>
        <w:tc>
          <w:tcPr>
            <w:tcW w:w="2098" w:type="dxa"/>
            <w:vAlign w:val="bottom"/>
          </w:tcPr>
          <w:p w14:paraId="6DFD0099" w14:textId="3E3C722F"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30401:001:2748</w:t>
            </w:r>
          </w:p>
        </w:tc>
      </w:tr>
      <w:tr w:rsidR="0076649C" w:rsidRPr="00092D7D" w14:paraId="1A1D4215" w14:textId="77777777" w:rsidTr="009A1353">
        <w:tc>
          <w:tcPr>
            <w:tcW w:w="2098" w:type="dxa"/>
            <w:vAlign w:val="bottom"/>
          </w:tcPr>
          <w:p w14:paraId="6EB244DE" w14:textId="6D6620C5"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Ristikheina tn 6</w:t>
            </w:r>
          </w:p>
        </w:tc>
        <w:tc>
          <w:tcPr>
            <w:tcW w:w="2098" w:type="dxa"/>
            <w:vAlign w:val="bottom"/>
          </w:tcPr>
          <w:p w14:paraId="4808F148" w14:textId="70137763"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30401:001:2749</w:t>
            </w:r>
          </w:p>
        </w:tc>
      </w:tr>
      <w:tr w:rsidR="0076649C" w:rsidRPr="00092D7D" w14:paraId="14A0E198" w14:textId="77777777" w:rsidTr="009A1353">
        <w:tc>
          <w:tcPr>
            <w:tcW w:w="2098" w:type="dxa"/>
            <w:vAlign w:val="bottom"/>
          </w:tcPr>
          <w:p w14:paraId="00267BDD" w14:textId="38E7579C" w:rsidR="0076649C" w:rsidRPr="00092D7D" w:rsidRDefault="0076649C" w:rsidP="0076649C">
            <w:pPr>
              <w:rPr>
                <w:rFonts w:ascii="Times New Roman" w:hAnsi="Times New Roman" w:cs="Times New Roman"/>
                <w:sz w:val="24"/>
                <w:szCs w:val="24"/>
              </w:rPr>
            </w:pPr>
            <w:r w:rsidRPr="00092D7D">
              <w:rPr>
                <w:rFonts w:ascii="Times New Roman" w:hAnsi="Times New Roman" w:cs="Times New Roman"/>
                <w:sz w:val="24"/>
                <w:szCs w:val="24"/>
              </w:rPr>
              <w:t>Ristikheina tn 8</w:t>
            </w:r>
          </w:p>
        </w:tc>
        <w:tc>
          <w:tcPr>
            <w:tcW w:w="2098" w:type="dxa"/>
            <w:vAlign w:val="bottom"/>
          </w:tcPr>
          <w:p w14:paraId="5F6A85EE" w14:textId="39C6B422" w:rsidR="0076649C" w:rsidRPr="00092D7D" w:rsidRDefault="0076649C" w:rsidP="0076649C">
            <w:pPr>
              <w:rPr>
                <w:rFonts w:ascii="Times New Roman" w:hAnsi="Times New Roman" w:cs="Times New Roman"/>
                <w:sz w:val="24"/>
                <w:szCs w:val="24"/>
              </w:rPr>
            </w:pPr>
            <w:r w:rsidRPr="00092D7D">
              <w:rPr>
                <w:rFonts w:ascii="Times New Roman" w:hAnsi="Times New Roman" w:cs="Times New Roman"/>
                <w:sz w:val="24"/>
                <w:szCs w:val="24"/>
              </w:rPr>
              <w:t>30401:001:2750</w:t>
            </w:r>
          </w:p>
        </w:tc>
      </w:tr>
      <w:tr w:rsidR="0076649C" w:rsidRPr="00092D7D" w14:paraId="48F8E111" w14:textId="77777777" w:rsidTr="009A1353">
        <w:tc>
          <w:tcPr>
            <w:tcW w:w="2098" w:type="dxa"/>
            <w:vAlign w:val="bottom"/>
          </w:tcPr>
          <w:p w14:paraId="13D133DA" w14:textId="75BD0F5C" w:rsidR="0076649C" w:rsidRPr="00092D7D" w:rsidRDefault="0076649C" w:rsidP="0076649C">
            <w:pPr>
              <w:rPr>
                <w:rFonts w:ascii="Times New Roman" w:hAnsi="Times New Roman" w:cs="Times New Roman"/>
                <w:sz w:val="24"/>
                <w:szCs w:val="24"/>
              </w:rPr>
            </w:pPr>
            <w:r w:rsidRPr="00092D7D">
              <w:rPr>
                <w:rFonts w:ascii="Times New Roman" w:hAnsi="Times New Roman" w:cs="Times New Roman"/>
                <w:sz w:val="24"/>
                <w:szCs w:val="24"/>
              </w:rPr>
              <w:t>Rukkilille tn 10</w:t>
            </w:r>
          </w:p>
        </w:tc>
        <w:tc>
          <w:tcPr>
            <w:tcW w:w="2098" w:type="dxa"/>
            <w:vAlign w:val="bottom"/>
          </w:tcPr>
          <w:p w14:paraId="5BBEFCE6" w14:textId="21961631" w:rsidR="0076649C" w:rsidRPr="00092D7D" w:rsidRDefault="0076649C" w:rsidP="0076649C">
            <w:pPr>
              <w:rPr>
                <w:rFonts w:ascii="Times New Roman" w:hAnsi="Times New Roman" w:cs="Times New Roman"/>
                <w:sz w:val="24"/>
                <w:szCs w:val="24"/>
              </w:rPr>
            </w:pPr>
            <w:r w:rsidRPr="00092D7D">
              <w:rPr>
                <w:rFonts w:ascii="Times New Roman" w:hAnsi="Times New Roman" w:cs="Times New Roman"/>
                <w:sz w:val="24"/>
                <w:szCs w:val="24"/>
              </w:rPr>
              <w:t>30401:001:0644</w:t>
            </w:r>
          </w:p>
        </w:tc>
      </w:tr>
    </w:tbl>
    <w:p w14:paraId="6F7CDAD2" w14:textId="77777777" w:rsidR="0056205F" w:rsidRPr="00092D7D" w:rsidRDefault="0056205F" w:rsidP="000C48D7">
      <w:pPr>
        <w:spacing w:after="0" w:line="240" w:lineRule="auto"/>
        <w:jc w:val="both"/>
        <w:rPr>
          <w:rFonts w:ascii="Times New Roman" w:hAnsi="Times New Roman" w:cs="Times New Roman"/>
          <w:iCs/>
          <w:sz w:val="24"/>
          <w:szCs w:val="24"/>
          <w:lang w:val="et-EE"/>
        </w:rPr>
      </w:pPr>
      <w:r w:rsidRPr="00092D7D">
        <w:rPr>
          <w:rFonts w:ascii="Times New Roman" w:hAnsi="Times New Roman" w:cs="Times New Roman"/>
          <w:iCs/>
          <w:sz w:val="24"/>
          <w:szCs w:val="24"/>
          <w:lang w:val="et-EE"/>
        </w:rPr>
        <w:br w:type="column"/>
      </w:r>
    </w:p>
    <w:tbl>
      <w:tblPr>
        <w:tblStyle w:val="Kontuurtabel"/>
        <w:tblW w:w="4248" w:type="dxa"/>
        <w:tblLayout w:type="fixed"/>
        <w:tblLook w:val="04A0" w:firstRow="1" w:lastRow="0" w:firstColumn="1" w:lastColumn="0" w:noHBand="0" w:noVBand="1"/>
      </w:tblPr>
      <w:tblGrid>
        <w:gridCol w:w="2405"/>
        <w:gridCol w:w="1843"/>
      </w:tblGrid>
      <w:tr w:rsidR="00092D7D" w:rsidRPr="00092D7D" w14:paraId="1F8297E3" w14:textId="77777777" w:rsidTr="001F21CF">
        <w:tc>
          <w:tcPr>
            <w:tcW w:w="2405" w:type="dxa"/>
          </w:tcPr>
          <w:p w14:paraId="23E39729" w14:textId="77777777" w:rsidR="0056205F" w:rsidRPr="00092D7D" w:rsidRDefault="0056205F" w:rsidP="000C48D7">
            <w:pPr>
              <w:jc w:val="center"/>
              <w:rPr>
                <w:rFonts w:ascii="Times New Roman" w:hAnsi="Times New Roman" w:cs="Times New Roman"/>
                <w:b/>
                <w:sz w:val="24"/>
                <w:szCs w:val="24"/>
                <w:lang w:val="et-EE"/>
              </w:rPr>
            </w:pPr>
            <w:r w:rsidRPr="00092D7D">
              <w:rPr>
                <w:rFonts w:ascii="Times New Roman" w:hAnsi="Times New Roman" w:cs="Times New Roman"/>
                <w:b/>
                <w:sz w:val="24"/>
                <w:szCs w:val="24"/>
                <w:lang w:val="et-EE"/>
              </w:rPr>
              <w:t>Kinnisasja nimi</w:t>
            </w:r>
          </w:p>
        </w:tc>
        <w:tc>
          <w:tcPr>
            <w:tcW w:w="1843" w:type="dxa"/>
          </w:tcPr>
          <w:p w14:paraId="6D2AD6E2" w14:textId="77777777" w:rsidR="0056205F" w:rsidRPr="00092D7D" w:rsidRDefault="0056205F" w:rsidP="000C48D7">
            <w:pPr>
              <w:jc w:val="center"/>
              <w:rPr>
                <w:rFonts w:ascii="Times New Roman" w:hAnsi="Times New Roman" w:cs="Times New Roman"/>
                <w:b/>
                <w:sz w:val="24"/>
                <w:szCs w:val="24"/>
                <w:lang w:val="et-EE"/>
              </w:rPr>
            </w:pPr>
            <w:r w:rsidRPr="00092D7D">
              <w:rPr>
                <w:rFonts w:ascii="Times New Roman" w:hAnsi="Times New Roman" w:cs="Times New Roman"/>
                <w:b/>
                <w:sz w:val="24"/>
                <w:szCs w:val="24"/>
                <w:lang w:val="et-EE"/>
              </w:rPr>
              <w:t>Katastriüksuse tunnus</w:t>
            </w:r>
          </w:p>
        </w:tc>
      </w:tr>
      <w:tr w:rsidR="0076649C" w:rsidRPr="00092D7D" w14:paraId="378ABD50" w14:textId="77777777" w:rsidTr="001F21CF">
        <w:tc>
          <w:tcPr>
            <w:tcW w:w="2405" w:type="dxa"/>
            <w:vAlign w:val="bottom"/>
          </w:tcPr>
          <w:p w14:paraId="700995A3" w14:textId="7F2738D4"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Rukkilille tn 12</w:t>
            </w:r>
          </w:p>
        </w:tc>
        <w:tc>
          <w:tcPr>
            <w:tcW w:w="1843" w:type="dxa"/>
            <w:vAlign w:val="bottom"/>
          </w:tcPr>
          <w:p w14:paraId="3ABE7491" w14:textId="1EBC1354"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30401:001:0645</w:t>
            </w:r>
          </w:p>
        </w:tc>
      </w:tr>
      <w:tr w:rsidR="0076649C" w:rsidRPr="00092D7D" w14:paraId="63EA0327" w14:textId="77777777" w:rsidTr="001F21CF">
        <w:tc>
          <w:tcPr>
            <w:tcW w:w="2405" w:type="dxa"/>
            <w:vAlign w:val="bottom"/>
          </w:tcPr>
          <w:p w14:paraId="608D6959" w14:textId="3CDB826E"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Rukkilille tn 13</w:t>
            </w:r>
          </w:p>
        </w:tc>
        <w:tc>
          <w:tcPr>
            <w:tcW w:w="1843" w:type="dxa"/>
            <w:vAlign w:val="bottom"/>
          </w:tcPr>
          <w:p w14:paraId="2C0F5985" w14:textId="22631890"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30401:001:0612</w:t>
            </w:r>
          </w:p>
        </w:tc>
      </w:tr>
      <w:tr w:rsidR="0076649C" w:rsidRPr="00092D7D" w14:paraId="200E5706" w14:textId="77777777" w:rsidTr="001F21CF">
        <w:tc>
          <w:tcPr>
            <w:tcW w:w="2405" w:type="dxa"/>
            <w:vAlign w:val="bottom"/>
          </w:tcPr>
          <w:p w14:paraId="2387E615" w14:textId="220FC79F"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Rukkilille tn 14</w:t>
            </w:r>
          </w:p>
        </w:tc>
        <w:tc>
          <w:tcPr>
            <w:tcW w:w="1843" w:type="dxa"/>
            <w:vAlign w:val="bottom"/>
          </w:tcPr>
          <w:p w14:paraId="2F927139" w14:textId="413D39A0"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30401:001:0646</w:t>
            </w:r>
          </w:p>
        </w:tc>
      </w:tr>
      <w:tr w:rsidR="0076649C" w:rsidRPr="00092D7D" w14:paraId="5607EB8E" w14:textId="77777777" w:rsidTr="001F21CF">
        <w:tc>
          <w:tcPr>
            <w:tcW w:w="2405" w:type="dxa"/>
            <w:vAlign w:val="bottom"/>
          </w:tcPr>
          <w:p w14:paraId="612D4750" w14:textId="61140886"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Rukkilille tn 15</w:t>
            </w:r>
          </w:p>
        </w:tc>
        <w:tc>
          <w:tcPr>
            <w:tcW w:w="1843" w:type="dxa"/>
            <w:vAlign w:val="bottom"/>
          </w:tcPr>
          <w:p w14:paraId="2115A281" w14:textId="555AEEFC"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30401:001:0613</w:t>
            </w:r>
          </w:p>
        </w:tc>
      </w:tr>
      <w:tr w:rsidR="0076649C" w:rsidRPr="00092D7D" w14:paraId="6488283D" w14:textId="77777777" w:rsidTr="001F21CF">
        <w:tc>
          <w:tcPr>
            <w:tcW w:w="2405" w:type="dxa"/>
            <w:vAlign w:val="bottom"/>
          </w:tcPr>
          <w:p w14:paraId="08E48560" w14:textId="3AEFABB8"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Rukkilille tn 16</w:t>
            </w:r>
          </w:p>
        </w:tc>
        <w:tc>
          <w:tcPr>
            <w:tcW w:w="1843" w:type="dxa"/>
            <w:vAlign w:val="bottom"/>
          </w:tcPr>
          <w:p w14:paraId="41DD5EBC" w14:textId="45338B48"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30401:001:0647</w:t>
            </w:r>
          </w:p>
        </w:tc>
      </w:tr>
      <w:tr w:rsidR="0076649C" w:rsidRPr="00092D7D" w14:paraId="08AA25BE" w14:textId="77777777" w:rsidTr="001F21CF">
        <w:tc>
          <w:tcPr>
            <w:tcW w:w="2405" w:type="dxa"/>
            <w:vAlign w:val="bottom"/>
          </w:tcPr>
          <w:p w14:paraId="567C931C" w14:textId="0C322C66"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Rukkilille tn 2</w:t>
            </w:r>
          </w:p>
        </w:tc>
        <w:tc>
          <w:tcPr>
            <w:tcW w:w="1843" w:type="dxa"/>
            <w:vAlign w:val="bottom"/>
          </w:tcPr>
          <w:p w14:paraId="0424890B" w14:textId="0FB0B2C5"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30401:001:0872</w:t>
            </w:r>
          </w:p>
        </w:tc>
      </w:tr>
      <w:tr w:rsidR="0076649C" w:rsidRPr="00092D7D" w14:paraId="72F3BFA2" w14:textId="77777777" w:rsidTr="001F21CF">
        <w:tc>
          <w:tcPr>
            <w:tcW w:w="2405" w:type="dxa"/>
            <w:vAlign w:val="bottom"/>
          </w:tcPr>
          <w:p w14:paraId="0276AD17" w14:textId="4FD5FC1E"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Sepasalu</w:t>
            </w:r>
          </w:p>
        </w:tc>
        <w:tc>
          <w:tcPr>
            <w:tcW w:w="1843" w:type="dxa"/>
            <w:vAlign w:val="bottom"/>
          </w:tcPr>
          <w:p w14:paraId="1DDAEE46" w14:textId="3280ADBA"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65301:001:0963</w:t>
            </w:r>
          </w:p>
        </w:tc>
      </w:tr>
      <w:tr w:rsidR="0076649C" w:rsidRPr="00092D7D" w14:paraId="5F5FFD59" w14:textId="77777777" w:rsidTr="001F21CF">
        <w:tc>
          <w:tcPr>
            <w:tcW w:w="2405" w:type="dxa"/>
            <w:vAlign w:val="bottom"/>
          </w:tcPr>
          <w:p w14:paraId="0C0B9048" w14:textId="3F270BEB"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Sepatuka</w:t>
            </w:r>
          </w:p>
        </w:tc>
        <w:tc>
          <w:tcPr>
            <w:tcW w:w="1843" w:type="dxa"/>
            <w:vAlign w:val="bottom"/>
          </w:tcPr>
          <w:p w14:paraId="32AAD952" w14:textId="3C72F24E"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65301:001:0035</w:t>
            </w:r>
          </w:p>
        </w:tc>
      </w:tr>
      <w:tr w:rsidR="0076649C" w:rsidRPr="00092D7D" w14:paraId="75C59B84" w14:textId="77777777" w:rsidTr="001F21CF">
        <w:tc>
          <w:tcPr>
            <w:tcW w:w="2405" w:type="dxa"/>
            <w:vAlign w:val="bottom"/>
          </w:tcPr>
          <w:p w14:paraId="00872204" w14:textId="7977A79A"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Tammemasti tee 2</w:t>
            </w:r>
          </w:p>
        </w:tc>
        <w:tc>
          <w:tcPr>
            <w:tcW w:w="1843" w:type="dxa"/>
            <w:vAlign w:val="bottom"/>
          </w:tcPr>
          <w:p w14:paraId="5B30AF65" w14:textId="1E85BC06"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30401:001:2107</w:t>
            </w:r>
          </w:p>
        </w:tc>
      </w:tr>
      <w:tr w:rsidR="0076649C" w:rsidRPr="00092D7D" w14:paraId="200D92D8" w14:textId="77777777" w:rsidTr="001F21CF">
        <w:tc>
          <w:tcPr>
            <w:tcW w:w="2405" w:type="dxa"/>
            <w:vAlign w:val="bottom"/>
          </w:tcPr>
          <w:p w14:paraId="38EC1CDA" w14:textId="6A9EEF71"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Tammemasti tee 3</w:t>
            </w:r>
          </w:p>
        </w:tc>
        <w:tc>
          <w:tcPr>
            <w:tcW w:w="1843" w:type="dxa"/>
            <w:vAlign w:val="bottom"/>
          </w:tcPr>
          <w:p w14:paraId="551BA173" w14:textId="435F9849"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30401:001:1800</w:t>
            </w:r>
          </w:p>
        </w:tc>
      </w:tr>
      <w:tr w:rsidR="0076649C" w:rsidRPr="00092D7D" w14:paraId="5B1B794B" w14:textId="77777777" w:rsidTr="001F21CF">
        <w:tc>
          <w:tcPr>
            <w:tcW w:w="2405" w:type="dxa"/>
            <w:vAlign w:val="bottom"/>
          </w:tcPr>
          <w:p w14:paraId="43C728AF" w14:textId="5E9C3717"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Tohvrimetsa</w:t>
            </w:r>
          </w:p>
        </w:tc>
        <w:tc>
          <w:tcPr>
            <w:tcW w:w="1843" w:type="dxa"/>
            <w:vAlign w:val="bottom"/>
          </w:tcPr>
          <w:p w14:paraId="4A708E9A" w14:textId="01EBD671"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65301:001:1293</w:t>
            </w:r>
          </w:p>
        </w:tc>
      </w:tr>
      <w:tr w:rsidR="0076649C" w:rsidRPr="00092D7D" w14:paraId="12A01092" w14:textId="77777777" w:rsidTr="001F21CF">
        <w:tc>
          <w:tcPr>
            <w:tcW w:w="2405" w:type="dxa"/>
            <w:vAlign w:val="bottom"/>
          </w:tcPr>
          <w:p w14:paraId="464A96F8" w14:textId="2608567A"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Tõnuni</w:t>
            </w:r>
          </w:p>
        </w:tc>
        <w:tc>
          <w:tcPr>
            <w:tcW w:w="1843" w:type="dxa"/>
            <w:vAlign w:val="bottom"/>
          </w:tcPr>
          <w:p w14:paraId="368E780B" w14:textId="3D5BF169"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65301:001:2413</w:t>
            </w:r>
          </w:p>
        </w:tc>
      </w:tr>
      <w:tr w:rsidR="0076649C" w:rsidRPr="00092D7D" w14:paraId="0FE8C209" w14:textId="77777777" w:rsidTr="001F21CF">
        <w:tc>
          <w:tcPr>
            <w:tcW w:w="2405" w:type="dxa"/>
            <w:vAlign w:val="bottom"/>
          </w:tcPr>
          <w:p w14:paraId="1BD5B7E2" w14:textId="0F099825"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Viirpuu tn 1</w:t>
            </w:r>
          </w:p>
        </w:tc>
        <w:tc>
          <w:tcPr>
            <w:tcW w:w="1843" w:type="dxa"/>
            <w:vAlign w:val="bottom"/>
          </w:tcPr>
          <w:p w14:paraId="70FC08C1" w14:textId="74122C87"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 xml:space="preserve">30501:001:0446 </w:t>
            </w:r>
          </w:p>
        </w:tc>
      </w:tr>
      <w:tr w:rsidR="0076649C" w:rsidRPr="00092D7D" w14:paraId="4DE04389" w14:textId="77777777" w:rsidTr="001F21CF">
        <w:tc>
          <w:tcPr>
            <w:tcW w:w="2405" w:type="dxa"/>
            <w:vAlign w:val="bottom"/>
          </w:tcPr>
          <w:p w14:paraId="0EA54A0B" w14:textId="457D3FB4" w:rsidR="0076649C" w:rsidRPr="00092D7D" w:rsidRDefault="0076649C" w:rsidP="0076649C">
            <w:pPr>
              <w:rPr>
                <w:rFonts w:ascii="Times New Roman" w:hAnsi="Times New Roman" w:cs="Times New Roman"/>
                <w:sz w:val="24"/>
                <w:szCs w:val="24"/>
              </w:rPr>
            </w:pPr>
            <w:r w:rsidRPr="00092D7D">
              <w:rPr>
                <w:rFonts w:ascii="Times New Roman" w:hAnsi="Times New Roman" w:cs="Times New Roman"/>
                <w:sz w:val="24"/>
                <w:szCs w:val="24"/>
              </w:rPr>
              <w:t>Viirpuu tn 1a</w:t>
            </w:r>
          </w:p>
        </w:tc>
        <w:tc>
          <w:tcPr>
            <w:tcW w:w="1843" w:type="dxa"/>
            <w:vAlign w:val="bottom"/>
          </w:tcPr>
          <w:p w14:paraId="76163AF2" w14:textId="6917CE58" w:rsidR="0076649C" w:rsidRPr="00092D7D" w:rsidRDefault="0076649C" w:rsidP="0076649C">
            <w:pPr>
              <w:rPr>
                <w:rFonts w:ascii="Times New Roman" w:hAnsi="Times New Roman" w:cs="Times New Roman"/>
                <w:sz w:val="24"/>
                <w:szCs w:val="24"/>
              </w:rPr>
            </w:pPr>
            <w:r w:rsidRPr="00092D7D">
              <w:rPr>
                <w:rFonts w:ascii="Times New Roman" w:hAnsi="Times New Roman" w:cs="Times New Roman"/>
                <w:sz w:val="24"/>
                <w:szCs w:val="24"/>
              </w:rPr>
              <w:t>30501:001:0445</w:t>
            </w:r>
          </w:p>
        </w:tc>
      </w:tr>
      <w:tr w:rsidR="0076649C" w:rsidRPr="00092D7D" w14:paraId="62A6C6AF" w14:textId="77777777" w:rsidTr="001F21CF">
        <w:tc>
          <w:tcPr>
            <w:tcW w:w="2405" w:type="dxa"/>
            <w:vAlign w:val="bottom"/>
          </w:tcPr>
          <w:p w14:paraId="201F5A71" w14:textId="1F891724" w:rsidR="0076649C" w:rsidRPr="00092D7D" w:rsidRDefault="0076649C" w:rsidP="0076649C">
            <w:pPr>
              <w:rPr>
                <w:rFonts w:ascii="Times New Roman" w:hAnsi="Times New Roman" w:cs="Times New Roman"/>
                <w:sz w:val="24"/>
                <w:szCs w:val="24"/>
              </w:rPr>
            </w:pPr>
            <w:r w:rsidRPr="00092D7D">
              <w:rPr>
                <w:rFonts w:ascii="Times New Roman" w:hAnsi="Times New Roman" w:cs="Times New Roman"/>
                <w:sz w:val="24"/>
                <w:szCs w:val="24"/>
              </w:rPr>
              <w:t>Viljandi mnt 75</w:t>
            </w:r>
          </w:p>
        </w:tc>
        <w:tc>
          <w:tcPr>
            <w:tcW w:w="1843" w:type="dxa"/>
            <w:vAlign w:val="bottom"/>
          </w:tcPr>
          <w:p w14:paraId="6DDD6CE0" w14:textId="4518FB45" w:rsidR="0076649C" w:rsidRPr="00092D7D" w:rsidRDefault="0076649C" w:rsidP="0076649C">
            <w:pPr>
              <w:rPr>
                <w:rFonts w:ascii="Times New Roman" w:hAnsi="Times New Roman" w:cs="Times New Roman"/>
                <w:sz w:val="24"/>
                <w:szCs w:val="24"/>
              </w:rPr>
            </w:pPr>
            <w:r w:rsidRPr="00092D7D">
              <w:rPr>
                <w:rFonts w:ascii="Times New Roman" w:hAnsi="Times New Roman" w:cs="Times New Roman"/>
                <w:sz w:val="24"/>
                <w:szCs w:val="24"/>
              </w:rPr>
              <w:t>30401:001:2106</w:t>
            </w:r>
          </w:p>
        </w:tc>
      </w:tr>
    </w:tbl>
    <w:p w14:paraId="480919CC" w14:textId="77777777" w:rsidR="0056205F" w:rsidRPr="00092D7D" w:rsidRDefault="0056205F" w:rsidP="000C48D7">
      <w:pPr>
        <w:spacing w:after="0" w:line="240" w:lineRule="auto"/>
        <w:jc w:val="both"/>
        <w:rPr>
          <w:rFonts w:ascii="Times New Roman" w:hAnsi="Times New Roman" w:cs="Times New Roman"/>
          <w:iCs/>
          <w:sz w:val="24"/>
          <w:szCs w:val="24"/>
          <w:lang w:val="et-EE"/>
        </w:rPr>
      </w:pPr>
      <w:r w:rsidRPr="00092D7D">
        <w:rPr>
          <w:rFonts w:ascii="Times New Roman" w:hAnsi="Times New Roman" w:cs="Times New Roman"/>
          <w:iCs/>
          <w:sz w:val="24"/>
          <w:szCs w:val="24"/>
          <w:lang w:val="et-EE"/>
        </w:rPr>
        <w:br w:type="column"/>
      </w:r>
    </w:p>
    <w:tbl>
      <w:tblPr>
        <w:tblStyle w:val="Kontuurtabel"/>
        <w:tblW w:w="4196" w:type="dxa"/>
        <w:tblLayout w:type="fixed"/>
        <w:tblLook w:val="04A0" w:firstRow="1" w:lastRow="0" w:firstColumn="1" w:lastColumn="0" w:noHBand="0" w:noVBand="1"/>
      </w:tblPr>
      <w:tblGrid>
        <w:gridCol w:w="2098"/>
        <w:gridCol w:w="2098"/>
      </w:tblGrid>
      <w:tr w:rsidR="00092D7D" w:rsidRPr="00092D7D" w14:paraId="297AFD23" w14:textId="77777777" w:rsidTr="009A1353">
        <w:tc>
          <w:tcPr>
            <w:tcW w:w="2098" w:type="dxa"/>
          </w:tcPr>
          <w:p w14:paraId="202F8200" w14:textId="77777777" w:rsidR="0056205F" w:rsidRPr="00092D7D" w:rsidRDefault="0056205F" w:rsidP="000C48D7">
            <w:pPr>
              <w:jc w:val="center"/>
              <w:rPr>
                <w:rFonts w:ascii="Times New Roman" w:hAnsi="Times New Roman" w:cs="Times New Roman"/>
                <w:b/>
                <w:sz w:val="24"/>
                <w:szCs w:val="24"/>
                <w:lang w:val="et-EE"/>
              </w:rPr>
            </w:pPr>
            <w:r w:rsidRPr="00092D7D">
              <w:rPr>
                <w:rFonts w:ascii="Times New Roman" w:hAnsi="Times New Roman" w:cs="Times New Roman"/>
                <w:b/>
                <w:sz w:val="24"/>
                <w:szCs w:val="24"/>
                <w:lang w:val="et-EE"/>
              </w:rPr>
              <w:t>Kinnisasja nimi</w:t>
            </w:r>
          </w:p>
        </w:tc>
        <w:tc>
          <w:tcPr>
            <w:tcW w:w="2098" w:type="dxa"/>
          </w:tcPr>
          <w:p w14:paraId="599AFA23" w14:textId="77777777" w:rsidR="0056205F" w:rsidRPr="00092D7D" w:rsidRDefault="0056205F" w:rsidP="000C48D7">
            <w:pPr>
              <w:jc w:val="center"/>
              <w:rPr>
                <w:rFonts w:ascii="Times New Roman" w:hAnsi="Times New Roman" w:cs="Times New Roman"/>
                <w:b/>
                <w:sz w:val="24"/>
                <w:szCs w:val="24"/>
                <w:lang w:val="et-EE"/>
              </w:rPr>
            </w:pPr>
            <w:r w:rsidRPr="00092D7D">
              <w:rPr>
                <w:rFonts w:ascii="Times New Roman" w:hAnsi="Times New Roman" w:cs="Times New Roman"/>
                <w:b/>
                <w:sz w:val="24"/>
                <w:szCs w:val="24"/>
                <w:lang w:val="et-EE"/>
              </w:rPr>
              <w:t>Katastriüksuse tunnus</w:t>
            </w:r>
          </w:p>
        </w:tc>
      </w:tr>
      <w:tr w:rsidR="0076649C" w:rsidRPr="00092D7D" w14:paraId="59CA72BC" w14:textId="77777777" w:rsidTr="009A1353">
        <w:tc>
          <w:tcPr>
            <w:tcW w:w="2098" w:type="dxa"/>
            <w:vAlign w:val="bottom"/>
          </w:tcPr>
          <w:p w14:paraId="6E4DFB2F" w14:textId="7062C5CA"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95</w:t>
            </w:r>
          </w:p>
        </w:tc>
        <w:tc>
          <w:tcPr>
            <w:tcW w:w="2098" w:type="dxa"/>
            <w:vAlign w:val="bottom"/>
          </w:tcPr>
          <w:p w14:paraId="40AA2140" w14:textId="184AC91A"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30401:001:2534</w:t>
            </w:r>
          </w:p>
        </w:tc>
      </w:tr>
      <w:tr w:rsidR="0076649C" w:rsidRPr="00092D7D" w14:paraId="5A93C69F" w14:textId="77777777" w:rsidTr="009A1353">
        <w:tc>
          <w:tcPr>
            <w:tcW w:w="2098" w:type="dxa"/>
            <w:vAlign w:val="bottom"/>
          </w:tcPr>
          <w:p w14:paraId="46A07202" w14:textId="77623100"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100</w:t>
            </w:r>
          </w:p>
        </w:tc>
        <w:tc>
          <w:tcPr>
            <w:tcW w:w="2098" w:type="dxa"/>
            <w:vAlign w:val="bottom"/>
          </w:tcPr>
          <w:p w14:paraId="14429D28" w14:textId="23BD308A"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71801:001:0991</w:t>
            </w:r>
          </w:p>
        </w:tc>
      </w:tr>
      <w:tr w:rsidR="0076649C" w:rsidRPr="00092D7D" w14:paraId="3F040212" w14:textId="77777777" w:rsidTr="009A1353">
        <w:tc>
          <w:tcPr>
            <w:tcW w:w="2098" w:type="dxa"/>
            <w:vAlign w:val="bottom"/>
          </w:tcPr>
          <w:p w14:paraId="7237995A" w14:textId="79991D54"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100a</w:t>
            </w:r>
          </w:p>
        </w:tc>
        <w:tc>
          <w:tcPr>
            <w:tcW w:w="2098" w:type="dxa"/>
            <w:vAlign w:val="bottom"/>
          </w:tcPr>
          <w:p w14:paraId="5A02F87F" w14:textId="64D498F9"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71801:001:0992</w:t>
            </w:r>
          </w:p>
        </w:tc>
      </w:tr>
      <w:tr w:rsidR="0076649C" w:rsidRPr="00092D7D" w14:paraId="51CC4362" w14:textId="77777777" w:rsidTr="009A1353">
        <w:tc>
          <w:tcPr>
            <w:tcW w:w="2098" w:type="dxa"/>
            <w:vAlign w:val="bottom"/>
          </w:tcPr>
          <w:p w14:paraId="17D02F87" w14:textId="788265D2"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100b</w:t>
            </w:r>
          </w:p>
        </w:tc>
        <w:tc>
          <w:tcPr>
            <w:tcW w:w="2098" w:type="dxa"/>
            <w:vAlign w:val="bottom"/>
          </w:tcPr>
          <w:p w14:paraId="28BC105B" w14:textId="50D3267D"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30501:001:0665</w:t>
            </w:r>
          </w:p>
        </w:tc>
      </w:tr>
      <w:tr w:rsidR="0076649C" w:rsidRPr="00092D7D" w14:paraId="11F4A258" w14:textId="77777777" w:rsidTr="009A1353">
        <w:tc>
          <w:tcPr>
            <w:tcW w:w="2098" w:type="dxa"/>
            <w:vAlign w:val="bottom"/>
          </w:tcPr>
          <w:p w14:paraId="2441D5A7" w14:textId="57340F0D"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102</w:t>
            </w:r>
          </w:p>
        </w:tc>
        <w:tc>
          <w:tcPr>
            <w:tcW w:w="2098" w:type="dxa"/>
            <w:vAlign w:val="bottom"/>
          </w:tcPr>
          <w:p w14:paraId="0CAE3359" w14:textId="3CF08421"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71801:001:0044</w:t>
            </w:r>
          </w:p>
        </w:tc>
      </w:tr>
      <w:tr w:rsidR="0076649C" w:rsidRPr="00092D7D" w14:paraId="5374172A" w14:textId="77777777" w:rsidTr="009A1353">
        <w:tc>
          <w:tcPr>
            <w:tcW w:w="2098" w:type="dxa"/>
            <w:vAlign w:val="bottom"/>
          </w:tcPr>
          <w:p w14:paraId="7104C89B" w14:textId="77765A33"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104</w:t>
            </w:r>
          </w:p>
        </w:tc>
        <w:tc>
          <w:tcPr>
            <w:tcW w:w="2098" w:type="dxa"/>
            <w:vAlign w:val="bottom"/>
          </w:tcPr>
          <w:p w14:paraId="5F90DCD1" w14:textId="55B80629"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71801:001:0045</w:t>
            </w:r>
          </w:p>
        </w:tc>
      </w:tr>
      <w:tr w:rsidR="0076649C" w:rsidRPr="00092D7D" w14:paraId="562C50CE" w14:textId="77777777" w:rsidTr="009A1353">
        <w:tc>
          <w:tcPr>
            <w:tcW w:w="2098" w:type="dxa"/>
            <w:vAlign w:val="bottom"/>
          </w:tcPr>
          <w:p w14:paraId="27A98CE9" w14:textId="68490779"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106</w:t>
            </w:r>
          </w:p>
        </w:tc>
        <w:tc>
          <w:tcPr>
            <w:tcW w:w="2098" w:type="dxa"/>
            <w:vAlign w:val="bottom"/>
          </w:tcPr>
          <w:p w14:paraId="2E8F9AA4" w14:textId="16CAC845"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71801:001:0046</w:t>
            </w:r>
          </w:p>
        </w:tc>
      </w:tr>
      <w:tr w:rsidR="0076649C" w:rsidRPr="00092D7D" w14:paraId="55A6994D" w14:textId="77777777" w:rsidTr="009A1353">
        <w:tc>
          <w:tcPr>
            <w:tcW w:w="2098" w:type="dxa"/>
            <w:vAlign w:val="bottom"/>
          </w:tcPr>
          <w:p w14:paraId="7D24D6C2" w14:textId="33C3CEAC"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108</w:t>
            </w:r>
          </w:p>
        </w:tc>
        <w:tc>
          <w:tcPr>
            <w:tcW w:w="2098" w:type="dxa"/>
            <w:vAlign w:val="bottom"/>
          </w:tcPr>
          <w:p w14:paraId="094FCE36" w14:textId="1AAB54B4"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71801:001:0047</w:t>
            </w:r>
          </w:p>
        </w:tc>
      </w:tr>
      <w:tr w:rsidR="0076649C" w:rsidRPr="00092D7D" w14:paraId="40108C0E" w14:textId="77777777" w:rsidTr="009A1353">
        <w:tc>
          <w:tcPr>
            <w:tcW w:w="2098" w:type="dxa"/>
            <w:vAlign w:val="bottom"/>
          </w:tcPr>
          <w:p w14:paraId="7353F4D6" w14:textId="79F854A8"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110</w:t>
            </w:r>
          </w:p>
        </w:tc>
        <w:tc>
          <w:tcPr>
            <w:tcW w:w="2098" w:type="dxa"/>
            <w:vAlign w:val="bottom"/>
          </w:tcPr>
          <w:p w14:paraId="76E4BC16" w14:textId="671EEDDF"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71801:001:0048</w:t>
            </w:r>
          </w:p>
        </w:tc>
      </w:tr>
      <w:tr w:rsidR="0076649C" w:rsidRPr="00092D7D" w14:paraId="2E98ED9F" w14:textId="77777777" w:rsidTr="009A1353">
        <w:tc>
          <w:tcPr>
            <w:tcW w:w="2098" w:type="dxa"/>
            <w:vAlign w:val="bottom"/>
          </w:tcPr>
          <w:p w14:paraId="55D9DCDC" w14:textId="7B94007D"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112</w:t>
            </w:r>
          </w:p>
        </w:tc>
        <w:tc>
          <w:tcPr>
            <w:tcW w:w="2098" w:type="dxa"/>
            <w:vAlign w:val="bottom"/>
          </w:tcPr>
          <w:p w14:paraId="21FAD3B8" w14:textId="764DEB9B"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71801:001:0049</w:t>
            </w:r>
          </w:p>
        </w:tc>
      </w:tr>
      <w:tr w:rsidR="0076649C" w:rsidRPr="00092D7D" w14:paraId="38592F03" w14:textId="77777777" w:rsidTr="009A1353">
        <w:tc>
          <w:tcPr>
            <w:tcW w:w="2098" w:type="dxa"/>
            <w:vAlign w:val="bottom"/>
          </w:tcPr>
          <w:p w14:paraId="3BE0B3F2" w14:textId="13842B84"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114</w:t>
            </w:r>
          </w:p>
        </w:tc>
        <w:tc>
          <w:tcPr>
            <w:tcW w:w="2098" w:type="dxa"/>
            <w:vAlign w:val="bottom"/>
          </w:tcPr>
          <w:p w14:paraId="366413D2" w14:textId="45ECC5E6"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71801:001:0050</w:t>
            </w:r>
          </w:p>
        </w:tc>
      </w:tr>
      <w:tr w:rsidR="0076649C" w:rsidRPr="00092D7D" w14:paraId="0981D5E0" w14:textId="77777777" w:rsidTr="009A1353">
        <w:tc>
          <w:tcPr>
            <w:tcW w:w="2098" w:type="dxa"/>
            <w:vAlign w:val="bottom"/>
          </w:tcPr>
          <w:p w14:paraId="506D6A1E" w14:textId="2E6E081A"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116</w:t>
            </w:r>
          </w:p>
        </w:tc>
        <w:tc>
          <w:tcPr>
            <w:tcW w:w="2098" w:type="dxa"/>
            <w:vAlign w:val="bottom"/>
          </w:tcPr>
          <w:p w14:paraId="108CED8C" w14:textId="112D373A"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71801:001:0051</w:t>
            </w:r>
          </w:p>
        </w:tc>
      </w:tr>
      <w:tr w:rsidR="0076649C" w:rsidRPr="00092D7D" w14:paraId="38CD93E2" w14:textId="77777777" w:rsidTr="009A1353">
        <w:tc>
          <w:tcPr>
            <w:tcW w:w="2098" w:type="dxa"/>
            <w:vAlign w:val="bottom"/>
          </w:tcPr>
          <w:p w14:paraId="2516CF6F" w14:textId="0547B621"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118</w:t>
            </w:r>
          </w:p>
        </w:tc>
        <w:tc>
          <w:tcPr>
            <w:tcW w:w="2098" w:type="dxa"/>
            <w:vAlign w:val="bottom"/>
          </w:tcPr>
          <w:p w14:paraId="77209A55" w14:textId="72607EFE"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71801:001:0052</w:t>
            </w:r>
          </w:p>
        </w:tc>
      </w:tr>
      <w:tr w:rsidR="0076649C" w:rsidRPr="00092D7D" w14:paraId="5597E5F9" w14:textId="77777777" w:rsidTr="009A1353">
        <w:tc>
          <w:tcPr>
            <w:tcW w:w="2098" w:type="dxa"/>
            <w:vAlign w:val="bottom"/>
          </w:tcPr>
          <w:p w14:paraId="1FE5A1C0" w14:textId="19E3E563"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Viljandi mnt 120</w:t>
            </w:r>
          </w:p>
        </w:tc>
        <w:tc>
          <w:tcPr>
            <w:tcW w:w="2098" w:type="dxa"/>
            <w:vAlign w:val="bottom"/>
          </w:tcPr>
          <w:p w14:paraId="477B05BC" w14:textId="7D73A4AE"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71801:001:0248</w:t>
            </w:r>
          </w:p>
        </w:tc>
      </w:tr>
      <w:tr w:rsidR="0076649C" w:rsidRPr="00092D7D" w14:paraId="47C7D432" w14:textId="77777777" w:rsidTr="009A1353">
        <w:tc>
          <w:tcPr>
            <w:tcW w:w="2098" w:type="dxa"/>
            <w:vAlign w:val="bottom"/>
          </w:tcPr>
          <w:p w14:paraId="33647F1D" w14:textId="58819DAC"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Väike-Matsi</w:t>
            </w:r>
          </w:p>
        </w:tc>
        <w:tc>
          <w:tcPr>
            <w:tcW w:w="2098" w:type="dxa"/>
            <w:vAlign w:val="bottom"/>
          </w:tcPr>
          <w:p w14:paraId="316D439E" w14:textId="7F8AB010" w:rsidR="0076649C" w:rsidRPr="00092D7D" w:rsidRDefault="0076649C" w:rsidP="0076649C">
            <w:pPr>
              <w:rPr>
                <w:rFonts w:ascii="Times New Roman" w:hAnsi="Times New Roman" w:cs="Times New Roman"/>
                <w:sz w:val="24"/>
                <w:szCs w:val="24"/>
                <w:lang w:val="et-EE"/>
              </w:rPr>
            </w:pPr>
            <w:r w:rsidRPr="00092D7D">
              <w:rPr>
                <w:rFonts w:ascii="Times New Roman" w:hAnsi="Times New Roman" w:cs="Times New Roman"/>
                <w:sz w:val="24"/>
                <w:szCs w:val="24"/>
              </w:rPr>
              <w:t>65301:001:1170</w:t>
            </w:r>
          </w:p>
        </w:tc>
      </w:tr>
    </w:tbl>
    <w:p w14:paraId="54F6A6D3" w14:textId="77777777" w:rsidR="0056205F" w:rsidRPr="00092D7D" w:rsidRDefault="0056205F" w:rsidP="000C48D7">
      <w:pPr>
        <w:spacing w:after="0" w:line="240" w:lineRule="auto"/>
        <w:jc w:val="both"/>
        <w:rPr>
          <w:rFonts w:ascii="Times New Roman" w:hAnsi="Times New Roman" w:cs="Times New Roman"/>
          <w:iCs/>
          <w:sz w:val="24"/>
          <w:szCs w:val="24"/>
          <w:lang w:val="et-EE"/>
        </w:rPr>
      </w:pPr>
    </w:p>
    <w:p w14:paraId="156ACC30" w14:textId="77777777" w:rsidR="00275D0C" w:rsidRDefault="00275D0C" w:rsidP="000C48D7">
      <w:pPr>
        <w:spacing w:after="0" w:line="240" w:lineRule="auto"/>
        <w:jc w:val="both"/>
        <w:rPr>
          <w:rFonts w:ascii="Times New Roman" w:hAnsi="Times New Roman" w:cs="Times New Roman"/>
          <w:b/>
          <w:iCs/>
          <w:sz w:val="24"/>
          <w:szCs w:val="24"/>
          <w:lang w:val="et-EE"/>
        </w:rPr>
        <w:sectPr w:rsidR="00275D0C" w:rsidSect="00F35C86">
          <w:type w:val="continuous"/>
          <w:pgSz w:w="23811" w:h="16838" w:orient="landscape" w:code="8"/>
          <w:pgMar w:top="1417" w:right="1417" w:bottom="1417" w:left="1417" w:header="708" w:footer="708" w:gutter="0"/>
          <w:cols w:num="4" w:space="289"/>
          <w:docGrid w:linePitch="360"/>
        </w:sectPr>
      </w:pPr>
    </w:p>
    <w:p w14:paraId="3D28179E" w14:textId="77777777" w:rsidR="0056205F" w:rsidRPr="00275D0C" w:rsidRDefault="00275D0C" w:rsidP="000C48D7">
      <w:pPr>
        <w:spacing w:after="0" w:line="240" w:lineRule="auto"/>
        <w:jc w:val="both"/>
        <w:rPr>
          <w:rFonts w:ascii="Times New Roman" w:hAnsi="Times New Roman" w:cs="Times New Roman"/>
          <w:bCs/>
          <w:iCs/>
          <w:sz w:val="24"/>
          <w:szCs w:val="24"/>
          <w:lang w:val="et-EE"/>
        </w:rPr>
      </w:pPr>
      <w:r w:rsidRPr="00275D0C">
        <w:rPr>
          <w:rFonts w:ascii="Times New Roman" w:hAnsi="Times New Roman" w:cs="Times New Roman"/>
          <w:bCs/>
          <w:iCs/>
          <w:sz w:val="24"/>
          <w:szCs w:val="24"/>
          <w:lang w:val="et-EE"/>
        </w:rPr>
        <w:t>* Kui kooskõlastaja või arvamuse andja ei ole kümne päeva jooksul tee ehitusloa eelnõu saamisest arvates kooskõlastamisest keeldunud või arvamust avaldanud ega ole taotlenud tähtaja pikendamist, loetakse ehitusloa eelnõu kooskõlastaja poolt vaikimisi kooskõlastatuks või eeldatakse, et arvamuse andja ei soovi ehitusloa eelnõu kohta arvamust avaldada (EhS § 42 lg 9).</w:t>
      </w:r>
    </w:p>
    <w:sectPr w:rsidR="0056205F" w:rsidRPr="00275D0C" w:rsidSect="00275D0C">
      <w:type w:val="continuous"/>
      <w:pgSz w:w="23811" w:h="16838" w:orient="landscape" w:code="8"/>
      <w:pgMar w:top="1417" w:right="1417" w:bottom="1417" w:left="1417" w:header="708" w:footer="708" w:gutter="0"/>
      <w:cols w:space="2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97698" w14:textId="77777777" w:rsidR="006A3143" w:rsidRDefault="006A3143" w:rsidP="00FB0943">
      <w:pPr>
        <w:spacing w:after="0" w:line="240" w:lineRule="auto"/>
      </w:pPr>
      <w:r>
        <w:separator/>
      </w:r>
    </w:p>
  </w:endnote>
  <w:endnote w:type="continuationSeparator" w:id="0">
    <w:p w14:paraId="62E4B291" w14:textId="77777777" w:rsidR="006A3143" w:rsidRDefault="006A3143" w:rsidP="00FB0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882443"/>
      <w:docPartObj>
        <w:docPartGallery w:val="Page Numbers (Bottom of Page)"/>
        <w:docPartUnique/>
      </w:docPartObj>
    </w:sdtPr>
    <w:sdtEndPr>
      <w:rPr>
        <w:rFonts w:ascii="Times New Roman" w:hAnsi="Times New Roman" w:cs="Times New Roman"/>
        <w:sz w:val="24"/>
        <w:szCs w:val="24"/>
      </w:rPr>
    </w:sdtEndPr>
    <w:sdtContent>
      <w:p w14:paraId="17B8BCC5" w14:textId="77777777" w:rsidR="00623814" w:rsidRPr="002558F6" w:rsidRDefault="00623814">
        <w:pPr>
          <w:pStyle w:val="Jalus"/>
          <w:jc w:val="center"/>
          <w:rPr>
            <w:rFonts w:ascii="Times New Roman" w:hAnsi="Times New Roman" w:cs="Times New Roman"/>
            <w:sz w:val="24"/>
            <w:szCs w:val="24"/>
          </w:rPr>
        </w:pPr>
        <w:r w:rsidRPr="002558F6">
          <w:rPr>
            <w:rFonts w:ascii="Times New Roman" w:hAnsi="Times New Roman" w:cs="Times New Roman"/>
            <w:sz w:val="24"/>
            <w:szCs w:val="24"/>
          </w:rPr>
          <w:fldChar w:fldCharType="begin"/>
        </w:r>
        <w:r w:rsidRPr="002558F6">
          <w:rPr>
            <w:rFonts w:ascii="Times New Roman" w:hAnsi="Times New Roman" w:cs="Times New Roman"/>
            <w:sz w:val="24"/>
            <w:szCs w:val="24"/>
          </w:rPr>
          <w:instrText>PAGE   \* MERGEFORMAT</w:instrText>
        </w:r>
        <w:r w:rsidRPr="002558F6">
          <w:rPr>
            <w:rFonts w:ascii="Times New Roman" w:hAnsi="Times New Roman" w:cs="Times New Roman"/>
            <w:sz w:val="24"/>
            <w:szCs w:val="24"/>
          </w:rPr>
          <w:fldChar w:fldCharType="separate"/>
        </w:r>
        <w:r w:rsidRPr="002558F6">
          <w:rPr>
            <w:rFonts w:ascii="Times New Roman" w:hAnsi="Times New Roman" w:cs="Times New Roman"/>
            <w:sz w:val="24"/>
            <w:szCs w:val="24"/>
            <w:lang w:val="et-EE"/>
          </w:rPr>
          <w:t>2</w:t>
        </w:r>
        <w:r w:rsidRPr="002558F6">
          <w:rPr>
            <w:rFonts w:ascii="Times New Roman" w:hAnsi="Times New Roman" w:cs="Times New Roman"/>
            <w:sz w:val="24"/>
            <w:szCs w:val="24"/>
          </w:rPr>
          <w:fldChar w:fldCharType="end"/>
        </w:r>
      </w:p>
    </w:sdtContent>
  </w:sdt>
  <w:p w14:paraId="252EA291" w14:textId="77777777" w:rsidR="00623814" w:rsidRDefault="00623814">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DDB41" w14:textId="77777777" w:rsidR="006A3143" w:rsidRDefault="006A3143" w:rsidP="00FB0943">
      <w:pPr>
        <w:spacing w:after="0" w:line="240" w:lineRule="auto"/>
      </w:pPr>
      <w:r>
        <w:separator/>
      </w:r>
    </w:p>
  </w:footnote>
  <w:footnote w:type="continuationSeparator" w:id="0">
    <w:p w14:paraId="6AA2452C" w14:textId="77777777" w:rsidR="006A3143" w:rsidRDefault="006A3143" w:rsidP="00FB0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3153" w14:textId="47E067BD" w:rsidR="00623814" w:rsidRPr="00A87EF2" w:rsidRDefault="00275D0C" w:rsidP="00FB0943">
    <w:pPr>
      <w:pStyle w:val="Pis"/>
      <w:jc w:val="right"/>
      <w:rPr>
        <w:rFonts w:ascii="Times New Roman" w:hAnsi="Times New Roman" w:cs="Times New Roman"/>
        <w:sz w:val="24"/>
        <w:szCs w:val="24"/>
        <w:lang w:val="et-EE"/>
      </w:rPr>
    </w:pPr>
    <w:r>
      <w:rPr>
        <w:rFonts w:ascii="Times New Roman" w:hAnsi="Times New Roman" w:cs="Times New Roman"/>
        <w:sz w:val="24"/>
        <w:szCs w:val="24"/>
        <w:lang w:val="et-EE"/>
      </w:rPr>
      <w:t>Transpordi</w:t>
    </w:r>
    <w:r w:rsidR="00623814">
      <w:rPr>
        <w:rFonts w:ascii="Times New Roman" w:hAnsi="Times New Roman" w:cs="Times New Roman"/>
        <w:sz w:val="24"/>
        <w:szCs w:val="24"/>
        <w:lang w:val="et-EE"/>
      </w:rPr>
      <w:t>ameti k</w:t>
    </w:r>
    <w:r w:rsidR="00623814" w:rsidRPr="00A87EF2">
      <w:rPr>
        <w:rFonts w:ascii="Times New Roman" w:hAnsi="Times New Roman" w:cs="Times New Roman"/>
        <w:sz w:val="24"/>
        <w:szCs w:val="24"/>
        <w:lang w:val="et-EE"/>
      </w:rPr>
      <w:t xml:space="preserve">orralduse </w:t>
    </w:r>
    <w:r w:rsidR="00623814" w:rsidRPr="000C48D7">
      <w:rPr>
        <w:rFonts w:ascii="Times New Roman" w:hAnsi="Times New Roman" w:cs="Times New Roman"/>
        <w:sz w:val="24"/>
        <w:szCs w:val="24"/>
        <w:lang w:val="et-EE"/>
      </w:rPr>
      <w:t>„</w:t>
    </w:r>
    <w:r w:rsidR="003E6D81" w:rsidRPr="003E6D81">
      <w:rPr>
        <w:rFonts w:ascii="Times New Roman" w:hAnsi="Times New Roman" w:cs="Times New Roman"/>
        <w:sz w:val="24"/>
        <w:szCs w:val="24"/>
        <w:lang w:val="et-EE"/>
      </w:rPr>
      <w:t>Tee ehitusloa andmine Rail Baltica Kangru liiklussõlme rajamiseks ja keskkonnamõju hindamise algatamata jätmine</w:t>
    </w:r>
    <w:r w:rsidR="00623814" w:rsidRPr="000C48D7">
      <w:rPr>
        <w:rFonts w:ascii="Times New Roman" w:hAnsi="Times New Roman" w:cs="Times New Roman"/>
        <w:sz w:val="24"/>
        <w:szCs w:val="24"/>
        <w:lang w:val="et-EE"/>
      </w:rPr>
      <w:t>“</w:t>
    </w:r>
    <w:r w:rsidR="00092D7D">
      <w:rPr>
        <w:rFonts w:ascii="Times New Roman" w:hAnsi="Times New Roman" w:cs="Times New Roman"/>
        <w:sz w:val="24"/>
        <w:szCs w:val="24"/>
        <w:lang w:val="et-EE"/>
      </w:rPr>
      <w:t xml:space="preserve"> </w:t>
    </w:r>
    <w:r w:rsidR="00DA5606">
      <w:rPr>
        <w:rFonts w:ascii="Times New Roman" w:hAnsi="Times New Roman" w:cs="Times New Roman"/>
        <w:sz w:val="24"/>
        <w:szCs w:val="24"/>
        <w:lang w:val="et-EE"/>
      </w:rPr>
      <w:t>l</w:t>
    </w:r>
    <w:r w:rsidR="00623814" w:rsidRPr="00683FDF">
      <w:rPr>
        <w:rFonts w:ascii="Times New Roman" w:hAnsi="Times New Roman" w:cs="Times New Roman"/>
        <w:sz w:val="24"/>
        <w:szCs w:val="24"/>
        <w:lang w:val="et-EE"/>
      </w:rPr>
      <w:t xml:space="preserve">isa </w:t>
    </w:r>
    <w:r w:rsidR="00623814">
      <w:rPr>
        <w:rFonts w:ascii="Times New Roman" w:hAnsi="Times New Roman" w:cs="Times New Roman"/>
        <w:sz w:val="24"/>
        <w:szCs w:val="24"/>
        <w:lang w:val="et-EE"/>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4B10"/>
    <w:multiLevelType w:val="hybridMultilevel"/>
    <w:tmpl w:val="30046E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42249BA"/>
    <w:multiLevelType w:val="hybridMultilevel"/>
    <w:tmpl w:val="4218F872"/>
    <w:lvl w:ilvl="0" w:tplc="F0A8F186">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80334"/>
    <w:multiLevelType w:val="hybridMultilevel"/>
    <w:tmpl w:val="63AC4D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8B65686"/>
    <w:multiLevelType w:val="hybridMultilevel"/>
    <w:tmpl w:val="26863B6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32E080F"/>
    <w:multiLevelType w:val="hybridMultilevel"/>
    <w:tmpl w:val="589CF32C"/>
    <w:lvl w:ilvl="0" w:tplc="FFFFFFFF">
      <w:start w:val="1"/>
      <w:numFmt w:val="decimal"/>
      <w:lvlText w:val="%1."/>
      <w:lvlJc w:val="left"/>
      <w:pPr>
        <w:ind w:left="720" w:hanging="360"/>
      </w:pPr>
      <w:rPr>
        <w:rFonts w:ascii="Times New Roman" w:eastAsiaTheme="minorHAnsi" w:hAnsi="Times New Roman" w:cs="Times New Roman"/>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875B0F"/>
    <w:multiLevelType w:val="hybridMultilevel"/>
    <w:tmpl w:val="7BF4E4F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93410A3"/>
    <w:multiLevelType w:val="multilevel"/>
    <w:tmpl w:val="A4AA9D90"/>
    <w:lvl w:ilvl="0">
      <w:start w:val="1"/>
      <w:numFmt w:val="decimal"/>
      <w:lvlText w:val="%1."/>
      <w:lvlJc w:val="left"/>
      <w:pPr>
        <w:ind w:left="720" w:hanging="720"/>
      </w:pPr>
      <w:rPr>
        <w:rFonts w:ascii="Times New Roman" w:eastAsiaTheme="minorHAns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9865462"/>
    <w:multiLevelType w:val="hybridMultilevel"/>
    <w:tmpl w:val="32240F7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B204FC1"/>
    <w:multiLevelType w:val="hybridMultilevel"/>
    <w:tmpl w:val="63AC4D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D30DE6"/>
    <w:multiLevelType w:val="hybridMultilevel"/>
    <w:tmpl w:val="9DCAEB22"/>
    <w:lvl w:ilvl="0" w:tplc="ED80DAA6">
      <w:start w:val="2"/>
      <w:numFmt w:val="bullet"/>
      <w:lvlText w:val=""/>
      <w:lvlJc w:val="left"/>
      <w:pPr>
        <w:ind w:left="360" w:hanging="360"/>
      </w:pPr>
      <w:rPr>
        <w:rFonts w:ascii="Symbol" w:eastAsiaTheme="minorHAnsi" w:hAnsi="Symbol"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15:restartNumberingAfterBreak="0">
    <w:nsid w:val="1CF81BA7"/>
    <w:multiLevelType w:val="hybridMultilevel"/>
    <w:tmpl w:val="F0E8A3A0"/>
    <w:lvl w:ilvl="0" w:tplc="53B49740">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44AB9"/>
    <w:multiLevelType w:val="hybridMultilevel"/>
    <w:tmpl w:val="ACB080D2"/>
    <w:lvl w:ilvl="0" w:tplc="88827D5C">
      <w:start w:val="2"/>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C7F48F8"/>
    <w:multiLevelType w:val="hybridMultilevel"/>
    <w:tmpl w:val="589CF32C"/>
    <w:lvl w:ilvl="0" w:tplc="728A7430">
      <w:start w:val="1"/>
      <w:numFmt w:val="decimal"/>
      <w:lvlText w:val="%1."/>
      <w:lvlJc w:val="left"/>
      <w:pPr>
        <w:ind w:left="720" w:hanging="360"/>
      </w:pPr>
      <w:rPr>
        <w:rFonts w:ascii="Times New Roman" w:eastAsiaTheme="minorHAnsi" w:hAnsi="Times New Roman" w:cs="Times New Roman"/>
        <w:b w:val="0"/>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D46215B"/>
    <w:multiLevelType w:val="hybridMultilevel"/>
    <w:tmpl w:val="E6AE5D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ECF74A1"/>
    <w:multiLevelType w:val="hybridMultilevel"/>
    <w:tmpl w:val="352C237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5" w15:restartNumberingAfterBreak="0">
    <w:nsid w:val="2FCB3B06"/>
    <w:multiLevelType w:val="hybridMultilevel"/>
    <w:tmpl w:val="1D4AF644"/>
    <w:lvl w:ilvl="0" w:tplc="AB5088BC">
      <w:numFmt w:val="bullet"/>
      <w:lvlText w:val="-"/>
      <w:lvlJc w:val="left"/>
      <w:pPr>
        <w:ind w:left="720" w:hanging="360"/>
      </w:pPr>
      <w:rPr>
        <w:rFonts w:ascii="Times New Roman" w:eastAsia="Calibri" w:hAnsi="Times New Roman"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6" w15:restartNumberingAfterBreak="0">
    <w:nsid w:val="310121CC"/>
    <w:multiLevelType w:val="hybridMultilevel"/>
    <w:tmpl w:val="CD245576"/>
    <w:lvl w:ilvl="0" w:tplc="E44E3FD2">
      <w:start w:val="9"/>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18859DF"/>
    <w:multiLevelType w:val="hybridMultilevel"/>
    <w:tmpl w:val="18586C66"/>
    <w:lvl w:ilvl="0" w:tplc="93A47A50">
      <w:numFmt w:val="bullet"/>
      <w:lvlText w:val="-"/>
      <w:lvlJc w:val="left"/>
      <w:pPr>
        <w:ind w:left="720" w:hanging="360"/>
      </w:pPr>
      <w:rPr>
        <w:rFonts w:ascii="Calibri" w:eastAsia="Calibr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8" w15:restartNumberingAfterBreak="0">
    <w:nsid w:val="343B7164"/>
    <w:multiLevelType w:val="hybridMultilevel"/>
    <w:tmpl w:val="BACCA834"/>
    <w:lvl w:ilvl="0" w:tplc="0809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3C17751C"/>
    <w:multiLevelType w:val="hybridMultilevel"/>
    <w:tmpl w:val="57B63FCC"/>
    <w:lvl w:ilvl="0" w:tplc="E3E44C64">
      <w:start w:val="1"/>
      <w:numFmt w:val="decimal"/>
      <w:lvlText w:val="%1."/>
      <w:lvlJc w:val="left"/>
      <w:pPr>
        <w:ind w:left="720" w:hanging="360"/>
      </w:pPr>
      <w:rPr>
        <w:rFonts w:hint="default"/>
        <w:b w:val="0"/>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E532B5A"/>
    <w:multiLevelType w:val="hybridMultilevel"/>
    <w:tmpl w:val="57B63FCC"/>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3B6629"/>
    <w:multiLevelType w:val="hybridMultilevel"/>
    <w:tmpl w:val="3C0CE122"/>
    <w:lvl w:ilvl="0" w:tplc="0DC2278A">
      <w:start w:val="1"/>
      <w:numFmt w:val="bullet"/>
      <w:lvlText w:val=""/>
      <w:lvlJc w:val="left"/>
      <w:pPr>
        <w:ind w:left="420" w:hanging="360"/>
      </w:pPr>
      <w:rPr>
        <w:rFonts w:ascii="Symbol" w:eastAsiaTheme="minorHAnsi" w:hAnsi="Symbol"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15:restartNumberingAfterBreak="0">
    <w:nsid w:val="461F47BC"/>
    <w:multiLevelType w:val="hybridMultilevel"/>
    <w:tmpl w:val="CC6CE5A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522A6997"/>
    <w:multiLevelType w:val="hybridMultilevel"/>
    <w:tmpl w:val="14CEAB1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54FA2FD6"/>
    <w:multiLevelType w:val="hybridMultilevel"/>
    <w:tmpl w:val="010EE884"/>
    <w:lvl w:ilvl="0" w:tplc="1B6C650C">
      <w:start w:val="2"/>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5" w15:restartNumberingAfterBreak="0">
    <w:nsid w:val="68ED1C3B"/>
    <w:multiLevelType w:val="hybridMultilevel"/>
    <w:tmpl w:val="16EA83E6"/>
    <w:lvl w:ilvl="0" w:tplc="0425000F">
      <w:start w:val="1"/>
      <w:numFmt w:val="decimal"/>
      <w:lvlText w:val="%1."/>
      <w:lvlJc w:val="left"/>
      <w:pPr>
        <w:ind w:left="360" w:hanging="360"/>
      </w:pPr>
      <w:rPr>
        <w:rFonts w:hint="default"/>
        <w:b w:val="0"/>
        <w:u w:val="none"/>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711208F0"/>
    <w:multiLevelType w:val="hybridMultilevel"/>
    <w:tmpl w:val="A2D08B0C"/>
    <w:lvl w:ilvl="0" w:tplc="10BA0AC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6047F9"/>
    <w:multiLevelType w:val="hybridMultilevel"/>
    <w:tmpl w:val="D444B4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7A5C008A"/>
    <w:multiLevelType w:val="hybridMultilevel"/>
    <w:tmpl w:val="9EB88EBA"/>
    <w:lvl w:ilvl="0" w:tplc="CA9C6456">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2F358D"/>
    <w:multiLevelType w:val="hybridMultilevel"/>
    <w:tmpl w:val="57B63FCC"/>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A968D7"/>
    <w:multiLevelType w:val="multilevel"/>
    <w:tmpl w:val="FB78F7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348097616">
    <w:abstractNumId w:val="6"/>
  </w:num>
  <w:num w:numId="2" w16cid:durableId="518931346">
    <w:abstractNumId w:val="26"/>
  </w:num>
  <w:num w:numId="3" w16cid:durableId="1772579628">
    <w:abstractNumId w:val="28"/>
  </w:num>
  <w:num w:numId="4" w16cid:durableId="50689945">
    <w:abstractNumId w:val="21"/>
  </w:num>
  <w:num w:numId="5" w16cid:durableId="637688581">
    <w:abstractNumId w:val="13"/>
  </w:num>
  <w:num w:numId="6" w16cid:durableId="1772123255">
    <w:abstractNumId w:val="10"/>
  </w:num>
  <w:num w:numId="7" w16cid:durableId="1960869867">
    <w:abstractNumId w:val="1"/>
  </w:num>
  <w:num w:numId="8" w16cid:durableId="998925564">
    <w:abstractNumId w:val="30"/>
  </w:num>
  <w:num w:numId="9" w16cid:durableId="2145730312">
    <w:abstractNumId w:val="25"/>
  </w:num>
  <w:num w:numId="10" w16cid:durableId="1113208766">
    <w:abstractNumId w:val="15"/>
  </w:num>
  <w:num w:numId="11" w16cid:durableId="19819562">
    <w:abstractNumId w:val="9"/>
  </w:num>
  <w:num w:numId="12" w16cid:durableId="1157645577">
    <w:abstractNumId w:val="18"/>
  </w:num>
  <w:num w:numId="13" w16cid:durableId="741487375">
    <w:abstractNumId w:val="7"/>
  </w:num>
  <w:num w:numId="14" w16cid:durableId="1257789919">
    <w:abstractNumId w:val="24"/>
  </w:num>
  <w:num w:numId="15" w16cid:durableId="760101408">
    <w:abstractNumId w:val="0"/>
  </w:num>
  <w:num w:numId="16" w16cid:durableId="749935887">
    <w:abstractNumId w:val="16"/>
  </w:num>
  <w:num w:numId="17" w16cid:durableId="322972660">
    <w:abstractNumId w:val="27"/>
  </w:num>
  <w:num w:numId="18" w16cid:durableId="1425347972">
    <w:abstractNumId w:val="14"/>
  </w:num>
  <w:num w:numId="19" w16cid:durableId="1377506342">
    <w:abstractNumId w:val="2"/>
  </w:num>
  <w:num w:numId="20" w16cid:durableId="200561354">
    <w:abstractNumId w:val="12"/>
  </w:num>
  <w:num w:numId="21" w16cid:durableId="789787214">
    <w:abstractNumId w:val="23"/>
  </w:num>
  <w:num w:numId="22" w16cid:durableId="340864551">
    <w:abstractNumId w:val="5"/>
  </w:num>
  <w:num w:numId="23" w16cid:durableId="936327561">
    <w:abstractNumId w:val="19"/>
  </w:num>
  <w:num w:numId="24" w16cid:durableId="341132259">
    <w:abstractNumId w:val="29"/>
  </w:num>
  <w:num w:numId="25" w16cid:durableId="1448156729">
    <w:abstractNumId w:val="20"/>
  </w:num>
  <w:num w:numId="26" w16cid:durableId="279146282">
    <w:abstractNumId w:val="22"/>
  </w:num>
  <w:num w:numId="27" w16cid:durableId="1317228186">
    <w:abstractNumId w:val="4"/>
  </w:num>
  <w:num w:numId="28" w16cid:durableId="320545307">
    <w:abstractNumId w:val="3"/>
  </w:num>
  <w:num w:numId="29" w16cid:durableId="1411846662">
    <w:abstractNumId w:val="8"/>
  </w:num>
  <w:num w:numId="30" w16cid:durableId="839851767">
    <w:abstractNumId w:val="11"/>
  </w:num>
  <w:num w:numId="31" w16cid:durableId="21237180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580"/>
    <w:rsid w:val="000002D2"/>
    <w:rsid w:val="00013B8D"/>
    <w:rsid w:val="00020937"/>
    <w:rsid w:val="00025B78"/>
    <w:rsid w:val="00026343"/>
    <w:rsid w:val="00027DC0"/>
    <w:rsid w:val="00033C2D"/>
    <w:rsid w:val="00034D95"/>
    <w:rsid w:val="00041ACD"/>
    <w:rsid w:val="00043FC9"/>
    <w:rsid w:val="000503BE"/>
    <w:rsid w:val="00051E4B"/>
    <w:rsid w:val="00057C2D"/>
    <w:rsid w:val="0006064A"/>
    <w:rsid w:val="00066E87"/>
    <w:rsid w:val="0007026F"/>
    <w:rsid w:val="000735E3"/>
    <w:rsid w:val="00090E88"/>
    <w:rsid w:val="000912A4"/>
    <w:rsid w:val="00092D7D"/>
    <w:rsid w:val="00095678"/>
    <w:rsid w:val="00097CA3"/>
    <w:rsid w:val="000A175C"/>
    <w:rsid w:val="000A3483"/>
    <w:rsid w:val="000A43E1"/>
    <w:rsid w:val="000B4C93"/>
    <w:rsid w:val="000C48D7"/>
    <w:rsid w:val="000C4BDB"/>
    <w:rsid w:val="000C5F44"/>
    <w:rsid w:val="000D0F18"/>
    <w:rsid w:val="000D1241"/>
    <w:rsid w:val="000D1596"/>
    <w:rsid w:val="000D1841"/>
    <w:rsid w:val="000D6410"/>
    <w:rsid w:val="000E2C86"/>
    <w:rsid w:val="000E31FE"/>
    <w:rsid w:val="000F46F5"/>
    <w:rsid w:val="000F5C6F"/>
    <w:rsid w:val="00100E54"/>
    <w:rsid w:val="00103C23"/>
    <w:rsid w:val="00110859"/>
    <w:rsid w:val="0013382C"/>
    <w:rsid w:val="00135A0F"/>
    <w:rsid w:val="00143DF6"/>
    <w:rsid w:val="00150021"/>
    <w:rsid w:val="00157D35"/>
    <w:rsid w:val="00161B84"/>
    <w:rsid w:val="0016477F"/>
    <w:rsid w:val="0017012A"/>
    <w:rsid w:val="00173EE0"/>
    <w:rsid w:val="001751E1"/>
    <w:rsid w:val="00180E28"/>
    <w:rsid w:val="00184C6C"/>
    <w:rsid w:val="001858CF"/>
    <w:rsid w:val="00191ADC"/>
    <w:rsid w:val="00192F96"/>
    <w:rsid w:val="00197B2C"/>
    <w:rsid w:val="001A00FE"/>
    <w:rsid w:val="001B0584"/>
    <w:rsid w:val="001B490E"/>
    <w:rsid w:val="001B4A6A"/>
    <w:rsid w:val="001B4BAF"/>
    <w:rsid w:val="001B53B6"/>
    <w:rsid w:val="001C076F"/>
    <w:rsid w:val="001C1B86"/>
    <w:rsid w:val="001E3F8E"/>
    <w:rsid w:val="001E41CA"/>
    <w:rsid w:val="001E5771"/>
    <w:rsid w:val="001E76DD"/>
    <w:rsid w:val="001F21CF"/>
    <w:rsid w:val="001F28A4"/>
    <w:rsid w:val="00201D81"/>
    <w:rsid w:val="00211B46"/>
    <w:rsid w:val="00211DCF"/>
    <w:rsid w:val="002131BA"/>
    <w:rsid w:val="0021462A"/>
    <w:rsid w:val="00221DBC"/>
    <w:rsid w:val="002266C6"/>
    <w:rsid w:val="0022792D"/>
    <w:rsid w:val="00244B51"/>
    <w:rsid w:val="002518DA"/>
    <w:rsid w:val="0025314B"/>
    <w:rsid w:val="002539D0"/>
    <w:rsid w:val="00253B5B"/>
    <w:rsid w:val="0025424A"/>
    <w:rsid w:val="002558F6"/>
    <w:rsid w:val="002711B3"/>
    <w:rsid w:val="00274811"/>
    <w:rsid w:val="00274B06"/>
    <w:rsid w:val="00275D0C"/>
    <w:rsid w:val="00284A01"/>
    <w:rsid w:val="00285E00"/>
    <w:rsid w:val="002914DD"/>
    <w:rsid w:val="002A4C76"/>
    <w:rsid w:val="002B0BDF"/>
    <w:rsid w:val="002B6EF5"/>
    <w:rsid w:val="002C20E6"/>
    <w:rsid w:val="002C3080"/>
    <w:rsid w:val="002C48D5"/>
    <w:rsid w:val="002C628A"/>
    <w:rsid w:val="002D0E04"/>
    <w:rsid w:val="002D13D9"/>
    <w:rsid w:val="002D1416"/>
    <w:rsid w:val="002D16D8"/>
    <w:rsid w:val="002D1A6F"/>
    <w:rsid w:val="002E388F"/>
    <w:rsid w:val="002E5941"/>
    <w:rsid w:val="003005BE"/>
    <w:rsid w:val="0031165B"/>
    <w:rsid w:val="00314BB8"/>
    <w:rsid w:val="00323438"/>
    <w:rsid w:val="00330174"/>
    <w:rsid w:val="003331D1"/>
    <w:rsid w:val="0033358F"/>
    <w:rsid w:val="00333E9D"/>
    <w:rsid w:val="003379F8"/>
    <w:rsid w:val="003407A9"/>
    <w:rsid w:val="00346005"/>
    <w:rsid w:val="00346C7E"/>
    <w:rsid w:val="0035461D"/>
    <w:rsid w:val="00357E6B"/>
    <w:rsid w:val="00365B9A"/>
    <w:rsid w:val="00372151"/>
    <w:rsid w:val="00375FD4"/>
    <w:rsid w:val="00376260"/>
    <w:rsid w:val="00385F7E"/>
    <w:rsid w:val="00396CA4"/>
    <w:rsid w:val="003B7C1D"/>
    <w:rsid w:val="003C0E3D"/>
    <w:rsid w:val="003D0B6F"/>
    <w:rsid w:val="003E0FCC"/>
    <w:rsid w:val="003E6D81"/>
    <w:rsid w:val="00406F68"/>
    <w:rsid w:val="00407F9E"/>
    <w:rsid w:val="004147C5"/>
    <w:rsid w:val="004212CB"/>
    <w:rsid w:val="0042495E"/>
    <w:rsid w:val="0043143F"/>
    <w:rsid w:val="0043303A"/>
    <w:rsid w:val="004426C5"/>
    <w:rsid w:val="00453B59"/>
    <w:rsid w:val="0047381D"/>
    <w:rsid w:val="00480A7D"/>
    <w:rsid w:val="004824E5"/>
    <w:rsid w:val="004878E2"/>
    <w:rsid w:val="00497126"/>
    <w:rsid w:val="004B2B25"/>
    <w:rsid w:val="004B3683"/>
    <w:rsid w:val="004C5E0E"/>
    <w:rsid w:val="004C5F43"/>
    <w:rsid w:val="004D4380"/>
    <w:rsid w:val="004D5F81"/>
    <w:rsid w:val="004E1755"/>
    <w:rsid w:val="004E1832"/>
    <w:rsid w:val="004E5903"/>
    <w:rsid w:val="004F2CDA"/>
    <w:rsid w:val="004F30D0"/>
    <w:rsid w:val="004F4D62"/>
    <w:rsid w:val="0050392B"/>
    <w:rsid w:val="005057D6"/>
    <w:rsid w:val="005059D4"/>
    <w:rsid w:val="00507021"/>
    <w:rsid w:val="00507BC7"/>
    <w:rsid w:val="00507F00"/>
    <w:rsid w:val="0052057A"/>
    <w:rsid w:val="00522C22"/>
    <w:rsid w:val="005242EE"/>
    <w:rsid w:val="005255DB"/>
    <w:rsid w:val="00533909"/>
    <w:rsid w:val="00533FA6"/>
    <w:rsid w:val="00541814"/>
    <w:rsid w:val="005455E4"/>
    <w:rsid w:val="0055482C"/>
    <w:rsid w:val="00554FA7"/>
    <w:rsid w:val="005554FC"/>
    <w:rsid w:val="00561EB2"/>
    <w:rsid w:val="0056205F"/>
    <w:rsid w:val="00562850"/>
    <w:rsid w:val="005655CF"/>
    <w:rsid w:val="0057000F"/>
    <w:rsid w:val="005764B6"/>
    <w:rsid w:val="005875C1"/>
    <w:rsid w:val="00595FE9"/>
    <w:rsid w:val="0059744F"/>
    <w:rsid w:val="005C73C9"/>
    <w:rsid w:val="005F00C5"/>
    <w:rsid w:val="005F193B"/>
    <w:rsid w:val="005F2BE6"/>
    <w:rsid w:val="005F425B"/>
    <w:rsid w:val="005F5F4D"/>
    <w:rsid w:val="00602919"/>
    <w:rsid w:val="00602CDF"/>
    <w:rsid w:val="00607291"/>
    <w:rsid w:val="00622838"/>
    <w:rsid w:val="00623814"/>
    <w:rsid w:val="006259ED"/>
    <w:rsid w:val="00650DA5"/>
    <w:rsid w:val="00677077"/>
    <w:rsid w:val="00680032"/>
    <w:rsid w:val="00680556"/>
    <w:rsid w:val="00683FDF"/>
    <w:rsid w:val="00686617"/>
    <w:rsid w:val="00690D34"/>
    <w:rsid w:val="006A3143"/>
    <w:rsid w:val="006A482D"/>
    <w:rsid w:val="006B44D6"/>
    <w:rsid w:val="006B5BE7"/>
    <w:rsid w:val="006C08B0"/>
    <w:rsid w:val="006C67E5"/>
    <w:rsid w:val="006E2905"/>
    <w:rsid w:val="006E5108"/>
    <w:rsid w:val="006F0667"/>
    <w:rsid w:val="006F3DEC"/>
    <w:rsid w:val="00711975"/>
    <w:rsid w:val="00714B42"/>
    <w:rsid w:val="0071638F"/>
    <w:rsid w:val="00720EBB"/>
    <w:rsid w:val="0073236C"/>
    <w:rsid w:val="007330D6"/>
    <w:rsid w:val="0073725C"/>
    <w:rsid w:val="00740804"/>
    <w:rsid w:val="0074738C"/>
    <w:rsid w:val="007531B6"/>
    <w:rsid w:val="007546C7"/>
    <w:rsid w:val="0076151D"/>
    <w:rsid w:val="0076297B"/>
    <w:rsid w:val="00764A2A"/>
    <w:rsid w:val="0076649C"/>
    <w:rsid w:val="00776BC3"/>
    <w:rsid w:val="00784889"/>
    <w:rsid w:val="00797C60"/>
    <w:rsid w:val="007A245B"/>
    <w:rsid w:val="007A2857"/>
    <w:rsid w:val="007B11AB"/>
    <w:rsid w:val="007D108C"/>
    <w:rsid w:val="007E6806"/>
    <w:rsid w:val="00800C59"/>
    <w:rsid w:val="00807311"/>
    <w:rsid w:val="00810044"/>
    <w:rsid w:val="008112CE"/>
    <w:rsid w:val="0082649D"/>
    <w:rsid w:val="00831992"/>
    <w:rsid w:val="00847E5C"/>
    <w:rsid w:val="0085187C"/>
    <w:rsid w:val="008535EC"/>
    <w:rsid w:val="008616FE"/>
    <w:rsid w:val="008708C4"/>
    <w:rsid w:val="00870925"/>
    <w:rsid w:val="00876687"/>
    <w:rsid w:val="00876D82"/>
    <w:rsid w:val="0088301D"/>
    <w:rsid w:val="00886199"/>
    <w:rsid w:val="00891526"/>
    <w:rsid w:val="008B0E1F"/>
    <w:rsid w:val="008B1427"/>
    <w:rsid w:val="008B6C79"/>
    <w:rsid w:val="008C0F4D"/>
    <w:rsid w:val="008C26CD"/>
    <w:rsid w:val="008C2EFC"/>
    <w:rsid w:val="008D150C"/>
    <w:rsid w:val="008D2AB9"/>
    <w:rsid w:val="008D6229"/>
    <w:rsid w:val="008E0C70"/>
    <w:rsid w:val="008E4052"/>
    <w:rsid w:val="008E4F54"/>
    <w:rsid w:val="008F2429"/>
    <w:rsid w:val="008F5999"/>
    <w:rsid w:val="008F6DCF"/>
    <w:rsid w:val="00904879"/>
    <w:rsid w:val="0090699E"/>
    <w:rsid w:val="0091177B"/>
    <w:rsid w:val="00912F0E"/>
    <w:rsid w:val="00922151"/>
    <w:rsid w:val="00923AA1"/>
    <w:rsid w:val="00926C57"/>
    <w:rsid w:val="00930F5B"/>
    <w:rsid w:val="0093518F"/>
    <w:rsid w:val="00941CAD"/>
    <w:rsid w:val="00954980"/>
    <w:rsid w:val="00960625"/>
    <w:rsid w:val="00970F71"/>
    <w:rsid w:val="0099632C"/>
    <w:rsid w:val="009A1353"/>
    <w:rsid w:val="009A6040"/>
    <w:rsid w:val="009A65C7"/>
    <w:rsid w:val="009A6601"/>
    <w:rsid w:val="009B435A"/>
    <w:rsid w:val="009C34E6"/>
    <w:rsid w:val="009C6148"/>
    <w:rsid w:val="009C7A2C"/>
    <w:rsid w:val="009D2779"/>
    <w:rsid w:val="009D2DA3"/>
    <w:rsid w:val="009D6330"/>
    <w:rsid w:val="009E3545"/>
    <w:rsid w:val="009E3A59"/>
    <w:rsid w:val="009E4518"/>
    <w:rsid w:val="00A1196D"/>
    <w:rsid w:val="00A120B4"/>
    <w:rsid w:val="00A15F16"/>
    <w:rsid w:val="00A24CB3"/>
    <w:rsid w:val="00A36A69"/>
    <w:rsid w:val="00A44791"/>
    <w:rsid w:val="00A451CB"/>
    <w:rsid w:val="00A513E1"/>
    <w:rsid w:val="00A51954"/>
    <w:rsid w:val="00A606EF"/>
    <w:rsid w:val="00A609D7"/>
    <w:rsid w:val="00A632C4"/>
    <w:rsid w:val="00A6530E"/>
    <w:rsid w:val="00A80966"/>
    <w:rsid w:val="00A82F48"/>
    <w:rsid w:val="00A834EB"/>
    <w:rsid w:val="00A83B86"/>
    <w:rsid w:val="00A84A6F"/>
    <w:rsid w:val="00A85159"/>
    <w:rsid w:val="00A87CEE"/>
    <w:rsid w:val="00A87EF2"/>
    <w:rsid w:val="00A92EC5"/>
    <w:rsid w:val="00A93466"/>
    <w:rsid w:val="00A946C3"/>
    <w:rsid w:val="00A96BC8"/>
    <w:rsid w:val="00AA4BB7"/>
    <w:rsid w:val="00AB3DB6"/>
    <w:rsid w:val="00AB546E"/>
    <w:rsid w:val="00AB6B0F"/>
    <w:rsid w:val="00AB73D3"/>
    <w:rsid w:val="00AC3A55"/>
    <w:rsid w:val="00AD01EC"/>
    <w:rsid w:val="00AD1963"/>
    <w:rsid w:val="00AD1BBA"/>
    <w:rsid w:val="00AD2A5E"/>
    <w:rsid w:val="00AE1578"/>
    <w:rsid w:val="00AE7C6D"/>
    <w:rsid w:val="00B00CB9"/>
    <w:rsid w:val="00B04893"/>
    <w:rsid w:val="00B10580"/>
    <w:rsid w:val="00B10FF2"/>
    <w:rsid w:val="00B12219"/>
    <w:rsid w:val="00B15493"/>
    <w:rsid w:val="00B25C55"/>
    <w:rsid w:val="00B25D04"/>
    <w:rsid w:val="00B31A45"/>
    <w:rsid w:val="00B36DB4"/>
    <w:rsid w:val="00B44128"/>
    <w:rsid w:val="00B462FF"/>
    <w:rsid w:val="00B53693"/>
    <w:rsid w:val="00B57E7D"/>
    <w:rsid w:val="00B64BC9"/>
    <w:rsid w:val="00B72707"/>
    <w:rsid w:val="00B73B64"/>
    <w:rsid w:val="00B75E78"/>
    <w:rsid w:val="00B76E2F"/>
    <w:rsid w:val="00B80E78"/>
    <w:rsid w:val="00BA33C0"/>
    <w:rsid w:val="00BB233D"/>
    <w:rsid w:val="00BB3ED4"/>
    <w:rsid w:val="00BC7756"/>
    <w:rsid w:val="00BC7DF2"/>
    <w:rsid w:val="00BD0288"/>
    <w:rsid w:val="00BD17F6"/>
    <w:rsid w:val="00BE7820"/>
    <w:rsid w:val="00BF1D54"/>
    <w:rsid w:val="00BF346C"/>
    <w:rsid w:val="00C04CD8"/>
    <w:rsid w:val="00C13C7E"/>
    <w:rsid w:val="00C16E3F"/>
    <w:rsid w:val="00C20201"/>
    <w:rsid w:val="00C21B92"/>
    <w:rsid w:val="00C25432"/>
    <w:rsid w:val="00C33626"/>
    <w:rsid w:val="00C56EFD"/>
    <w:rsid w:val="00C64BD9"/>
    <w:rsid w:val="00C64FBA"/>
    <w:rsid w:val="00C67689"/>
    <w:rsid w:val="00C80C74"/>
    <w:rsid w:val="00C810DE"/>
    <w:rsid w:val="00C83BC1"/>
    <w:rsid w:val="00C926C1"/>
    <w:rsid w:val="00C97A1A"/>
    <w:rsid w:val="00CB7E6B"/>
    <w:rsid w:val="00CC38CD"/>
    <w:rsid w:val="00CC4B31"/>
    <w:rsid w:val="00CC6128"/>
    <w:rsid w:val="00CD26E6"/>
    <w:rsid w:val="00CE4F39"/>
    <w:rsid w:val="00CE537E"/>
    <w:rsid w:val="00CF0D43"/>
    <w:rsid w:val="00CF4D72"/>
    <w:rsid w:val="00CF5B47"/>
    <w:rsid w:val="00D053FC"/>
    <w:rsid w:val="00D201E9"/>
    <w:rsid w:val="00D20E5A"/>
    <w:rsid w:val="00D21CAA"/>
    <w:rsid w:val="00D231C6"/>
    <w:rsid w:val="00D31220"/>
    <w:rsid w:val="00D31673"/>
    <w:rsid w:val="00D4538B"/>
    <w:rsid w:val="00D5337E"/>
    <w:rsid w:val="00D567B2"/>
    <w:rsid w:val="00D57196"/>
    <w:rsid w:val="00D61F26"/>
    <w:rsid w:val="00D71DA9"/>
    <w:rsid w:val="00D72D1A"/>
    <w:rsid w:val="00D73CA4"/>
    <w:rsid w:val="00D74602"/>
    <w:rsid w:val="00D7666C"/>
    <w:rsid w:val="00DA2151"/>
    <w:rsid w:val="00DA3CBA"/>
    <w:rsid w:val="00DA5606"/>
    <w:rsid w:val="00DB26C4"/>
    <w:rsid w:val="00DB29C6"/>
    <w:rsid w:val="00DB4BB8"/>
    <w:rsid w:val="00DB7FF7"/>
    <w:rsid w:val="00DC17F4"/>
    <w:rsid w:val="00DD1B6A"/>
    <w:rsid w:val="00DD594D"/>
    <w:rsid w:val="00DD6B36"/>
    <w:rsid w:val="00DE00A1"/>
    <w:rsid w:val="00DF5EF3"/>
    <w:rsid w:val="00E01F31"/>
    <w:rsid w:val="00E0631D"/>
    <w:rsid w:val="00E07B6B"/>
    <w:rsid w:val="00E17301"/>
    <w:rsid w:val="00E23FA2"/>
    <w:rsid w:val="00E254F1"/>
    <w:rsid w:val="00E33D6B"/>
    <w:rsid w:val="00E33DDF"/>
    <w:rsid w:val="00E37420"/>
    <w:rsid w:val="00E53046"/>
    <w:rsid w:val="00E563B0"/>
    <w:rsid w:val="00E73577"/>
    <w:rsid w:val="00E74713"/>
    <w:rsid w:val="00E74F77"/>
    <w:rsid w:val="00E75961"/>
    <w:rsid w:val="00E7750D"/>
    <w:rsid w:val="00E814B6"/>
    <w:rsid w:val="00E83440"/>
    <w:rsid w:val="00E86A37"/>
    <w:rsid w:val="00E90879"/>
    <w:rsid w:val="00EA260D"/>
    <w:rsid w:val="00EB0E2E"/>
    <w:rsid w:val="00EC793E"/>
    <w:rsid w:val="00ED091C"/>
    <w:rsid w:val="00ED1FAC"/>
    <w:rsid w:val="00ED5AEB"/>
    <w:rsid w:val="00ED605C"/>
    <w:rsid w:val="00ED7009"/>
    <w:rsid w:val="00EE2466"/>
    <w:rsid w:val="00EE335A"/>
    <w:rsid w:val="00F01F4B"/>
    <w:rsid w:val="00F07726"/>
    <w:rsid w:val="00F113A0"/>
    <w:rsid w:val="00F12169"/>
    <w:rsid w:val="00F2504A"/>
    <w:rsid w:val="00F25B10"/>
    <w:rsid w:val="00F32F16"/>
    <w:rsid w:val="00F35C86"/>
    <w:rsid w:val="00F40488"/>
    <w:rsid w:val="00F5057A"/>
    <w:rsid w:val="00F50EB0"/>
    <w:rsid w:val="00F5619E"/>
    <w:rsid w:val="00F57999"/>
    <w:rsid w:val="00F73A92"/>
    <w:rsid w:val="00F869AD"/>
    <w:rsid w:val="00F921AF"/>
    <w:rsid w:val="00F94689"/>
    <w:rsid w:val="00F960E4"/>
    <w:rsid w:val="00FA1777"/>
    <w:rsid w:val="00FA592C"/>
    <w:rsid w:val="00FB0943"/>
    <w:rsid w:val="00FB6568"/>
    <w:rsid w:val="00FB779E"/>
    <w:rsid w:val="00FC1458"/>
    <w:rsid w:val="00FC7DE9"/>
    <w:rsid w:val="00FD0FDA"/>
    <w:rsid w:val="00FD2BEF"/>
    <w:rsid w:val="00FD2C0D"/>
    <w:rsid w:val="00FD4A5B"/>
    <w:rsid w:val="00FD65D8"/>
    <w:rsid w:val="00FE54B3"/>
    <w:rsid w:val="00FF3872"/>
    <w:rsid w:val="00FF4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06FA004"/>
  <w15:chartTrackingRefBased/>
  <w15:docId w15:val="{8BF07226-E107-41F0-BD86-6AAF251B5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link w:val="Pealkiri1Mrk"/>
    <w:uiPriority w:val="9"/>
    <w:qFormat/>
    <w:rsid w:val="00B04893"/>
    <w:pPr>
      <w:spacing w:after="0" w:line="240" w:lineRule="auto"/>
      <w:jc w:val="both"/>
      <w:outlineLvl w:val="0"/>
    </w:pPr>
    <w:rPr>
      <w:rFonts w:ascii="Times New Roman" w:hAnsi="Times New Roman" w:cs="Times New Roman"/>
      <w:i/>
      <w:iCs/>
      <w:kern w:val="36"/>
      <w:sz w:val="24"/>
      <w:szCs w:val="24"/>
      <w:lang w:val="et-EE"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B10580"/>
    <w:pPr>
      <w:ind w:left="720"/>
      <w:contextualSpacing/>
    </w:pPr>
  </w:style>
  <w:style w:type="table" w:styleId="Kontuurtabel">
    <w:name w:val="Table Grid"/>
    <w:basedOn w:val="Normaaltabel"/>
    <w:uiPriority w:val="39"/>
    <w:rsid w:val="00B10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FB0943"/>
    <w:pPr>
      <w:tabs>
        <w:tab w:val="center" w:pos="4536"/>
        <w:tab w:val="right" w:pos="9072"/>
      </w:tabs>
      <w:spacing w:after="0" w:line="240" w:lineRule="auto"/>
    </w:pPr>
  </w:style>
  <w:style w:type="character" w:customStyle="1" w:styleId="PisMrk">
    <w:name w:val="Päis Märk"/>
    <w:basedOn w:val="Liguvaikefont"/>
    <w:link w:val="Pis"/>
    <w:uiPriority w:val="99"/>
    <w:rsid w:val="00FB0943"/>
  </w:style>
  <w:style w:type="paragraph" w:styleId="Jalus">
    <w:name w:val="footer"/>
    <w:basedOn w:val="Normaallaad"/>
    <w:link w:val="JalusMrk"/>
    <w:uiPriority w:val="99"/>
    <w:unhideWhenUsed/>
    <w:rsid w:val="00FB0943"/>
    <w:pPr>
      <w:tabs>
        <w:tab w:val="center" w:pos="4536"/>
        <w:tab w:val="right" w:pos="9072"/>
      </w:tabs>
      <w:spacing w:after="0" w:line="240" w:lineRule="auto"/>
    </w:pPr>
  </w:style>
  <w:style w:type="character" w:customStyle="1" w:styleId="JalusMrk">
    <w:name w:val="Jalus Märk"/>
    <w:basedOn w:val="Liguvaikefont"/>
    <w:link w:val="Jalus"/>
    <w:uiPriority w:val="99"/>
    <w:rsid w:val="00FB0943"/>
  </w:style>
  <w:style w:type="paragraph" w:styleId="Jutumullitekst">
    <w:name w:val="Balloon Text"/>
    <w:basedOn w:val="Normaallaad"/>
    <w:link w:val="JutumullitekstMrk"/>
    <w:uiPriority w:val="99"/>
    <w:semiHidden/>
    <w:unhideWhenUsed/>
    <w:rsid w:val="00522C22"/>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522C22"/>
    <w:rPr>
      <w:rFonts w:ascii="Segoe UI" w:hAnsi="Segoe UI" w:cs="Segoe UI"/>
      <w:sz w:val="18"/>
      <w:szCs w:val="18"/>
    </w:rPr>
  </w:style>
  <w:style w:type="paragraph" w:customStyle="1" w:styleId="Default">
    <w:name w:val="Default"/>
    <w:rsid w:val="000A3483"/>
    <w:pPr>
      <w:autoSpaceDE w:val="0"/>
      <w:autoSpaceDN w:val="0"/>
      <w:adjustRightInd w:val="0"/>
      <w:spacing w:after="0" w:line="240" w:lineRule="auto"/>
    </w:pPr>
    <w:rPr>
      <w:rFonts w:ascii="Times New Roman" w:hAnsi="Times New Roman" w:cs="Times New Roman"/>
      <w:color w:val="000000"/>
      <w:sz w:val="24"/>
      <w:szCs w:val="24"/>
      <w:lang w:val="et-EE"/>
    </w:rPr>
  </w:style>
  <w:style w:type="character" w:customStyle="1" w:styleId="Pealkiri1Mrk">
    <w:name w:val="Pealkiri 1 Märk"/>
    <w:basedOn w:val="Liguvaikefont"/>
    <w:link w:val="Pealkiri1"/>
    <w:uiPriority w:val="9"/>
    <w:rsid w:val="00B04893"/>
    <w:rPr>
      <w:rFonts w:ascii="Times New Roman" w:hAnsi="Times New Roman" w:cs="Times New Roman"/>
      <w:i/>
      <w:iCs/>
      <w:kern w:val="36"/>
      <w:sz w:val="24"/>
      <w:szCs w:val="24"/>
      <w:lang w:val="et-EE" w:eastAsia="et-EE"/>
    </w:rPr>
  </w:style>
  <w:style w:type="character" w:styleId="Hperlink">
    <w:name w:val="Hyperlink"/>
    <w:basedOn w:val="Liguvaikefont"/>
    <w:uiPriority w:val="99"/>
    <w:unhideWhenUsed/>
    <w:rsid w:val="00B04893"/>
    <w:rPr>
      <w:color w:val="0563C1"/>
      <w:u w:val="single"/>
    </w:rPr>
  </w:style>
  <w:style w:type="character" w:styleId="Lahendamatamainimine">
    <w:name w:val="Unresolved Mention"/>
    <w:basedOn w:val="Liguvaikefont"/>
    <w:uiPriority w:val="99"/>
    <w:semiHidden/>
    <w:unhideWhenUsed/>
    <w:rsid w:val="004D5F81"/>
    <w:rPr>
      <w:color w:val="605E5C"/>
      <w:shd w:val="clear" w:color="auto" w:fill="E1DFDD"/>
    </w:rPr>
  </w:style>
  <w:style w:type="paragraph" w:styleId="Lihttekst">
    <w:name w:val="Plain Text"/>
    <w:basedOn w:val="Normaallaad"/>
    <w:link w:val="LihttekstMrk"/>
    <w:uiPriority w:val="99"/>
    <w:unhideWhenUsed/>
    <w:rsid w:val="0052057A"/>
    <w:pPr>
      <w:spacing w:after="0" w:line="240" w:lineRule="auto"/>
    </w:pPr>
    <w:rPr>
      <w:rFonts w:ascii="Calibri" w:hAnsi="Calibri"/>
      <w:szCs w:val="21"/>
      <w:lang w:val="et-EE"/>
    </w:rPr>
  </w:style>
  <w:style w:type="character" w:customStyle="1" w:styleId="LihttekstMrk">
    <w:name w:val="Lihttekst Märk"/>
    <w:basedOn w:val="Liguvaikefont"/>
    <w:link w:val="Lihttekst"/>
    <w:uiPriority w:val="99"/>
    <w:rsid w:val="0052057A"/>
    <w:rPr>
      <w:rFonts w:ascii="Calibri" w:hAnsi="Calibri"/>
      <w:szCs w:val="21"/>
      <w:lang w:val="et-EE"/>
    </w:rPr>
  </w:style>
  <w:style w:type="character" w:styleId="Kommentaariviide">
    <w:name w:val="annotation reference"/>
    <w:basedOn w:val="Liguvaikefont"/>
    <w:uiPriority w:val="99"/>
    <w:semiHidden/>
    <w:unhideWhenUsed/>
    <w:rsid w:val="00275D0C"/>
    <w:rPr>
      <w:sz w:val="16"/>
      <w:szCs w:val="16"/>
    </w:rPr>
  </w:style>
  <w:style w:type="paragraph" w:styleId="Kommentaaritekst">
    <w:name w:val="annotation text"/>
    <w:basedOn w:val="Normaallaad"/>
    <w:link w:val="KommentaaritekstMrk"/>
    <w:uiPriority w:val="99"/>
    <w:semiHidden/>
    <w:unhideWhenUsed/>
    <w:rsid w:val="00275D0C"/>
    <w:pPr>
      <w:spacing w:line="240" w:lineRule="auto"/>
    </w:pPr>
    <w:rPr>
      <w:sz w:val="20"/>
      <w:szCs w:val="20"/>
    </w:rPr>
  </w:style>
  <w:style w:type="character" w:customStyle="1" w:styleId="KommentaaritekstMrk">
    <w:name w:val="Kommentaari tekst Märk"/>
    <w:basedOn w:val="Liguvaikefont"/>
    <w:link w:val="Kommentaaritekst"/>
    <w:uiPriority w:val="99"/>
    <w:semiHidden/>
    <w:rsid w:val="00275D0C"/>
    <w:rPr>
      <w:sz w:val="20"/>
      <w:szCs w:val="20"/>
    </w:rPr>
  </w:style>
  <w:style w:type="character" w:styleId="Klastatudhperlink">
    <w:name w:val="FollowedHyperlink"/>
    <w:basedOn w:val="Liguvaikefont"/>
    <w:uiPriority w:val="99"/>
    <w:semiHidden/>
    <w:unhideWhenUsed/>
    <w:rsid w:val="004426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2577">
      <w:bodyDiv w:val="1"/>
      <w:marLeft w:val="0"/>
      <w:marRight w:val="0"/>
      <w:marTop w:val="0"/>
      <w:marBottom w:val="0"/>
      <w:divBdr>
        <w:top w:val="none" w:sz="0" w:space="0" w:color="auto"/>
        <w:left w:val="none" w:sz="0" w:space="0" w:color="auto"/>
        <w:bottom w:val="none" w:sz="0" w:space="0" w:color="auto"/>
        <w:right w:val="none" w:sz="0" w:space="0" w:color="auto"/>
      </w:divBdr>
    </w:div>
    <w:div w:id="30150732">
      <w:bodyDiv w:val="1"/>
      <w:marLeft w:val="0"/>
      <w:marRight w:val="0"/>
      <w:marTop w:val="0"/>
      <w:marBottom w:val="0"/>
      <w:divBdr>
        <w:top w:val="none" w:sz="0" w:space="0" w:color="auto"/>
        <w:left w:val="none" w:sz="0" w:space="0" w:color="auto"/>
        <w:bottom w:val="none" w:sz="0" w:space="0" w:color="auto"/>
        <w:right w:val="none" w:sz="0" w:space="0" w:color="auto"/>
      </w:divBdr>
    </w:div>
    <w:div w:id="42485236">
      <w:bodyDiv w:val="1"/>
      <w:marLeft w:val="0"/>
      <w:marRight w:val="0"/>
      <w:marTop w:val="0"/>
      <w:marBottom w:val="0"/>
      <w:divBdr>
        <w:top w:val="none" w:sz="0" w:space="0" w:color="auto"/>
        <w:left w:val="none" w:sz="0" w:space="0" w:color="auto"/>
        <w:bottom w:val="none" w:sz="0" w:space="0" w:color="auto"/>
        <w:right w:val="none" w:sz="0" w:space="0" w:color="auto"/>
      </w:divBdr>
    </w:div>
    <w:div w:id="81340657">
      <w:bodyDiv w:val="1"/>
      <w:marLeft w:val="0"/>
      <w:marRight w:val="0"/>
      <w:marTop w:val="0"/>
      <w:marBottom w:val="0"/>
      <w:divBdr>
        <w:top w:val="none" w:sz="0" w:space="0" w:color="auto"/>
        <w:left w:val="none" w:sz="0" w:space="0" w:color="auto"/>
        <w:bottom w:val="none" w:sz="0" w:space="0" w:color="auto"/>
        <w:right w:val="none" w:sz="0" w:space="0" w:color="auto"/>
      </w:divBdr>
    </w:div>
    <w:div w:id="86779664">
      <w:bodyDiv w:val="1"/>
      <w:marLeft w:val="0"/>
      <w:marRight w:val="0"/>
      <w:marTop w:val="0"/>
      <w:marBottom w:val="0"/>
      <w:divBdr>
        <w:top w:val="none" w:sz="0" w:space="0" w:color="auto"/>
        <w:left w:val="none" w:sz="0" w:space="0" w:color="auto"/>
        <w:bottom w:val="none" w:sz="0" w:space="0" w:color="auto"/>
        <w:right w:val="none" w:sz="0" w:space="0" w:color="auto"/>
      </w:divBdr>
    </w:div>
    <w:div w:id="90469210">
      <w:bodyDiv w:val="1"/>
      <w:marLeft w:val="0"/>
      <w:marRight w:val="0"/>
      <w:marTop w:val="0"/>
      <w:marBottom w:val="0"/>
      <w:divBdr>
        <w:top w:val="none" w:sz="0" w:space="0" w:color="auto"/>
        <w:left w:val="none" w:sz="0" w:space="0" w:color="auto"/>
        <w:bottom w:val="none" w:sz="0" w:space="0" w:color="auto"/>
        <w:right w:val="none" w:sz="0" w:space="0" w:color="auto"/>
      </w:divBdr>
    </w:div>
    <w:div w:id="174421253">
      <w:bodyDiv w:val="1"/>
      <w:marLeft w:val="0"/>
      <w:marRight w:val="0"/>
      <w:marTop w:val="0"/>
      <w:marBottom w:val="0"/>
      <w:divBdr>
        <w:top w:val="none" w:sz="0" w:space="0" w:color="auto"/>
        <w:left w:val="none" w:sz="0" w:space="0" w:color="auto"/>
        <w:bottom w:val="none" w:sz="0" w:space="0" w:color="auto"/>
        <w:right w:val="none" w:sz="0" w:space="0" w:color="auto"/>
      </w:divBdr>
    </w:div>
    <w:div w:id="189076838">
      <w:bodyDiv w:val="1"/>
      <w:marLeft w:val="0"/>
      <w:marRight w:val="0"/>
      <w:marTop w:val="0"/>
      <w:marBottom w:val="0"/>
      <w:divBdr>
        <w:top w:val="none" w:sz="0" w:space="0" w:color="auto"/>
        <w:left w:val="none" w:sz="0" w:space="0" w:color="auto"/>
        <w:bottom w:val="none" w:sz="0" w:space="0" w:color="auto"/>
        <w:right w:val="none" w:sz="0" w:space="0" w:color="auto"/>
      </w:divBdr>
    </w:div>
    <w:div w:id="195124634">
      <w:bodyDiv w:val="1"/>
      <w:marLeft w:val="0"/>
      <w:marRight w:val="0"/>
      <w:marTop w:val="0"/>
      <w:marBottom w:val="0"/>
      <w:divBdr>
        <w:top w:val="none" w:sz="0" w:space="0" w:color="auto"/>
        <w:left w:val="none" w:sz="0" w:space="0" w:color="auto"/>
        <w:bottom w:val="none" w:sz="0" w:space="0" w:color="auto"/>
        <w:right w:val="none" w:sz="0" w:space="0" w:color="auto"/>
      </w:divBdr>
    </w:div>
    <w:div w:id="241263671">
      <w:bodyDiv w:val="1"/>
      <w:marLeft w:val="0"/>
      <w:marRight w:val="0"/>
      <w:marTop w:val="0"/>
      <w:marBottom w:val="0"/>
      <w:divBdr>
        <w:top w:val="none" w:sz="0" w:space="0" w:color="auto"/>
        <w:left w:val="none" w:sz="0" w:space="0" w:color="auto"/>
        <w:bottom w:val="none" w:sz="0" w:space="0" w:color="auto"/>
        <w:right w:val="none" w:sz="0" w:space="0" w:color="auto"/>
      </w:divBdr>
    </w:div>
    <w:div w:id="358052187">
      <w:bodyDiv w:val="1"/>
      <w:marLeft w:val="0"/>
      <w:marRight w:val="0"/>
      <w:marTop w:val="0"/>
      <w:marBottom w:val="0"/>
      <w:divBdr>
        <w:top w:val="none" w:sz="0" w:space="0" w:color="auto"/>
        <w:left w:val="none" w:sz="0" w:space="0" w:color="auto"/>
        <w:bottom w:val="none" w:sz="0" w:space="0" w:color="auto"/>
        <w:right w:val="none" w:sz="0" w:space="0" w:color="auto"/>
      </w:divBdr>
    </w:div>
    <w:div w:id="417992457">
      <w:bodyDiv w:val="1"/>
      <w:marLeft w:val="0"/>
      <w:marRight w:val="0"/>
      <w:marTop w:val="0"/>
      <w:marBottom w:val="0"/>
      <w:divBdr>
        <w:top w:val="none" w:sz="0" w:space="0" w:color="auto"/>
        <w:left w:val="none" w:sz="0" w:space="0" w:color="auto"/>
        <w:bottom w:val="none" w:sz="0" w:space="0" w:color="auto"/>
        <w:right w:val="none" w:sz="0" w:space="0" w:color="auto"/>
      </w:divBdr>
    </w:div>
    <w:div w:id="423693663">
      <w:bodyDiv w:val="1"/>
      <w:marLeft w:val="0"/>
      <w:marRight w:val="0"/>
      <w:marTop w:val="0"/>
      <w:marBottom w:val="0"/>
      <w:divBdr>
        <w:top w:val="none" w:sz="0" w:space="0" w:color="auto"/>
        <w:left w:val="none" w:sz="0" w:space="0" w:color="auto"/>
        <w:bottom w:val="none" w:sz="0" w:space="0" w:color="auto"/>
        <w:right w:val="none" w:sz="0" w:space="0" w:color="auto"/>
      </w:divBdr>
    </w:div>
    <w:div w:id="435635444">
      <w:bodyDiv w:val="1"/>
      <w:marLeft w:val="0"/>
      <w:marRight w:val="0"/>
      <w:marTop w:val="0"/>
      <w:marBottom w:val="0"/>
      <w:divBdr>
        <w:top w:val="none" w:sz="0" w:space="0" w:color="auto"/>
        <w:left w:val="none" w:sz="0" w:space="0" w:color="auto"/>
        <w:bottom w:val="none" w:sz="0" w:space="0" w:color="auto"/>
        <w:right w:val="none" w:sz="0" w:space="0" w:color="auto"/>
      </w:divBdr>
    </w:div>
    <w:div w:id="478617139">
      <w:bodyDiv w:val="1"/>
      <w:marLeft w:val="0"/>
      <w:marRight w:val="0"/>
      <w:marTop w:val="0"/>
      <w:marBottom w:val="0"/>
      <w:divBdr>
        <w:top w:val="none" w:sz="0" w:space="0" w:color="auto"/>
        <w:left w:val="none" w:sz="0" w:space="0" w:color="auto"/>
        <w:bottom w:val="none" w:sz="0" w:space="0" w:color="auto"/>
        <w:right w:val="none" w:sz="0" w:space="0" w:color="auto"/>
      </w:divBdr>
    </w:div>
    <w:div w:id="608781674">
      <w:bodyDiv w:val="1"/>
      <w:marLeft w:val="0"/>
      <w:marRight w:val="0"/>
      <w:marTop w:val="0"/>
      <w:marBottom w:val="0"/>
      <w:divBdr>
        <w:top w:val="none" w:sz="0" w:space="0" w:color="auto"/>
        <w:left w:val="none" w:sz="0" w:space="0" w:color="auto"/>
        <w:bottom w:val="none" w:sz="0" w:space="0" w:color="auto"/>
        <w:right w:val="none" w:sz="0" w:space="0" w:color="auto"/>
      </w:divBdr>
    </w:div>
    <w:div w:id="707755387">
      <w:bodyDiv w:val="1"/>
      <w:marLeft w:val="0"/>
      <w:marRight w:val="0"/>
      <w:marTop w:val="0"/>
      <w:marBottom w:val="0"/>
      <w:divBdr>
        <w:top w:val="none" w:sz="0" w:space="0" w:color="auto"/>
        <w:left w:val="none" w:sz="0" w:space="0" w:color="auto"/>
        <w:bottom w:val="none" w:sz="0" w:space="0" w:color="auto"/>
        <w:right w:val="none" w:sz="0" w:space="0" w:color="auto"/>
      </w:divBdr>
    </w:div>
    <w:div w:id="741219098">
      <w:bodyDiv w:val="1"/>
      <w:marLeft w:val="0"/>
      <w:marRight w:val="0"/>
      <w:marTop w:val="0"/>
      <w:marBottom w:val="0"/>
      <w:divBdr>
        <w:top w:val="none" w:sz="0" w:space="0" w:color="auto"/>
        <w:left w:val="none" w:sz="0" w:space="0" w:color="auto"/>
        <w:bottom w:val="none" w:sz="0" w:space="0" w:color="auto"/>
        <w:right w:val="none" w:sz="0" w:space="0" w:color="auto"/>
      </w:divBdr>
    </w:div>
    <w:div w:id="744882180">
      <w:bodyDiv w:val="1"/>
      <w:marLeft w:val="0"/>
      <w:marRight w:val="0"/>
      <w:marTop w:val="0"/>
      <w:marBottom w:val="0"/>
      <w:divBdr>
        <w:top w:val="none" w:sz="0" w:space="0" w:color="auto"/>
        <w:left w:val="none" w:sz="0" w:space="0" w:color="auto"/>
        <w:bottom w:val="none" w:sz="0" w:space="0" w:color="auto"/>
        <w:right w:val="none" w:sz="0" w:space="0" w:color="auto"/>
      </w:divBdr>
    </w:div>
    <w:div w:id="754593676">
      <w:bodyDiv w:val="1"/>
      <w:marLeft w:val="0"/>
      <w:marRight w:val="0"/>
      <w:marTop w:val="0"/>
      <w:marBottom w:val="0"/>
      <w:divBdr>
        <w:top w:val="none" w:sz="0" w:space="0" w:color="auto"/>
        <w:left w:val="none" w:sz="0" w:space="0" w:color="auto"/>
        <w:bottom w:val="none" w:sz="0" w:space="0" w:color="auto"/>
        <w:right w:val="none" w:sz="0" w:space="0" w:color="auto"/>
      </w:divBdr>
    </w:div>
    <w:div w:id="872424380">
      <w:bodyDiv w:val="1"/>
      <w:marLeft w:val="0"/>
      <w:marRight w:val="0"/>
      <w:marTop w:val="0"/>
      <w:marBottom w:val="0"/>
      <w:divBdr>
        <w:top w:val="none" w:sz="0" w:space="0" w:color="auto"/>
        <w:left w:val="none" w:sz="0" w:space="0" w:color="auto"/>
        <w:bottom w:val="none" w:sz="0" w:space="0" w:color="auto"/>
        <w:right w:val="none" w:sz="0" w:space="0" w:color="auto"/>
      </w:divBdr>
    </w:div>
    <w:div w:id="937785443">
      <w:bodyDiv w:val="1"/>
      <w:marLeft w:val="0"/>
      <w:marRight w:val="0"/>
      <w:marTop w:val="0"/>
      <w:marBottom w:val="0"/>
      <w:divBdr>
        <w:top w:val="none" w:sz="0" w:space="0" w:color="auto"/>
        <w:left w:val="none" w:sz="0" w:space="0" w:color="auto"/>
        <w:bottom w:val="none" w:sz="0" w:space="0" w:color="auto"/>
        <w:right w:val="none" w:sz="0" w:space="0" w:color="auto"/>
      </w:divBdr>
    </w:div>
    <w:div w:id="987635026">
      <w:bodyDiv w:val="1"/>
      <w:marLeft w:val="0"/>
      <w:marRight w:val="0"/>
      <w:marTop w:val="0"/>
      <w:marBottom w:val="0"/>
      <w:divBdr>
        <w:top w:val="none" w:sz="0" w:space="0" w:color="auto"/>
        <w:left w:val="none" w:sz="0" w:space="0" w:color="auto"/>
        <w:bottom w:val="none" w:sz="0" w:space="0" w:color="auto"/>
        <w:right w:val="none" w:sz="0" w:space="0" w:color="auto"/>
      </w:divBdr>
    </w:div>
    <w:div w:id="999193978">
      <w:bodyDiv w:val="1"/>
      <w:marLeft w:val="0"/>
      <w:marRight w:val="0"/>
      <w:marTop w:val="0"/>
      <w:marBottom w:val="0"/>
      <w:divBdr>
        <w:top w:val="none" w:sz="0" w:space="0" w:color="auto"/>
        <w:left w:val="none" w:sz="0" w:space="0" w:color="auto"/>
        <w:bottom w:val="none" w:sz="0" w:space="0" w:color="auto"/>
        <w:right w:val="none" w:sz="0" w:space="0" w:color="auto"/>
      </w:divBdr>
    </w:div>
    <w:div w:id="1003898569">
      <w:bodyDiv w:val="1"/>
      <w:marLeft w:val="0"/>
      <w:marRight w:val="0"/>
      <w:marTop w:val="0"/>
      <w:marBottom w:val="0"/>
      <w:divBdr>
        <w:top w:val="none" w:sz="0" w:space="0" w:color="auto"/>
        <w:left w:val="none" w:sz="0" w:space="0" w:color="auto"/>
        <w:bottom w:val="none" w:sz="0" w:space="0" w:color="auto"/>
        <w:right w:val="none" w:sz="0" w:space="0" w:color="auto"/>
      </w:divBdr>
    </w:div>
    <w:div w:id="1030763005">
      <w:bodyDiv w:val="1"/>
      <w:marLeft w:val="0"/>
      <w:marRight w:val="0"/>
      <w:marTop w:val="0"/>
      <w:marBottom w:val="0"/>
      <w:divBdr>
        <w:top w:val="none" w:sz="0" w:space="0" w:color="auto"/>
        <w:left w:val="none" w:sz="0" w:space="0" w:color="auto"/>
        <w:bottom w:val="none" w:sz="0" w:space="0" w:color="auto"/>
        <w:right w:val="none" w:sz="0" w:space="0" w:color="auto"/>
      </w:divBdr>
    </w:div>
    <w:div w:id="1044134541">
      <w:bodyDiv w:val="1"/>
      <w:marLeft w:val="0"/>
      <w:marRight w:val="0"/>
      <w:marTop w:val="0"/>
      <w:marBottom w:val="0"/>
      <w:divBdr>
        <w:top w:val="none" w:sz="0" w:space="0" w:color="auto"/>
        <w:left w:val="none" w:sz="0" w:space="0" w:color="auto"/>
        <w:bottom w:val="none" w:sz="0" w:space="0" w:color="auto"/>
        <w:right w:val="none" w:sz="0" w:space="0" w:color="auto"/>
      </w:divBdr>
    </w:div>
    <w:div w:id="1144657743">
      <w:bodyDiv w:val="1"/>
      <w:marLeft w:val="0"/>
      <w:marRight w:val="0"/>
      <w:marTop w:val="0"/>
      <w:marBottom w:val="0"/>
      <w:divBdr>
        <w:top w:val="none" w:sz="0" w:space="0" w:color="auto"/>
        <w:left w:val="none" w:sz="0" w:space="0" w:color="auto"/>
        <w:bottom w:val="none" w:sz="0" w:space="0" w:color="auto"/>
        <w:right w:val="none" w:sz="0" w:space="0" w:color="auto"/>
      </w:divBdr>
    </w:div>
    <w:div w:id="1177035044">
      <w:bodyDiv w:val="1"/>
      <w:marLeft w:val="0"/>
      <w:marRight w:val="0"/>
      <w:marTop w:val="0"/>
      <w:marBottom w:val="0"/>
      <w:divBdr>
        <w:top w:val="none" w:sz="0" w:space="0" w:color="auto"/>
        <w:left w:val="none" w:sz="0" w:space="0" w:color="auto"/>
        <w:bottom w:val="none" w:sz="0" w:space="0" w:color="auto"/>
        <w:right w:val="none" w:sz="0" w:space="0" w:color="auto"/>
      </w:divBdr>
    </w:div>
    <w:div w:id="1191842964">
      <w:bodyDiv w:val="1"/>
      <w:marLeft w:val="0"/>
      <w:marRight w:val="0"/>
      <w:marTop w:val="0"/>
      <w:marBottom w:val="0"/>
      <w:divBdr>
        <w:top w:val="none" w:sz="0" w:space="0" w:color="auto"/>
        <w:left w:val="none" w:sz="0" w:space="0" w:color="auto"/>
        <w:bottom w:val="none" w:sz="0" w:space="0" w:color="auto"/>
        <w:right w:val="none" w:sz="0" w:space="0" w:color="auto"/>
      </w:divBdr>
    </w:div>
    <w:div w:id="1248078789">
      <w:bodyDiv w:val="1"/>
      <w:marLeft w:val="0"/>
      <w:marRight w:val="0"/>
      <w:marTop w:val="0"/>
      <w:marBottom w:val="0"/>
      <w:divBdr>
        <w:top w:val="none" w:sz="0" w:space="0" w:color="auto"/>
        <w:left w:val="none" w:sz="0" w:space="0" w:color="auto"/>
        <w:bottom w:val="none" w:sz="0" w:space="0" w:color="auto"/>
        <w:right w:val="none" w:sz="0" w:space="0" w:color="auto"/>
      </w:divBdr>
    </w:div>
    <w:div w:id="1463504195">
      <w:bodyDiv w:val="1"/>
      <w:marLeft w:val="0"/>
      <w:marRight w:val="0"/>
      <w:marTop w:val="0"/>
      <w:marBottom w:val="0"/>
      <w:divBdr>
        <w:top w:val="none" w:sz="0" w:space="0" w:color="auto"/>
        <w:left w:val="none" w:sz="0" w:space="0" w:color="auto"/>
        <w:bottom w:val="none" w:sz="0" w:space="0" w:color="auto"/>
        <w:right w:val="none" w:sz="0" w:space="0" w:color="auto"/>
      </w:divBdr>
    </w:div>
    <w:div w:id="1521816172">
      <w:bodyDiv w:val="1"/>
      <w:marLeft w:val="0"/>
      <w:marRight w:val="0"/>
      <w:marTop w:val="0"/>
      <w:marBottom w:val="0"/>
      <w:divBdr>
        <w:top w:val="none" w:sz="0" w:space="0" w:color="auto"/>
        <w:left w:val="none" w:sz="0" w:space="0" w:color="auto"/>
        <w:bottom w:val="none" w:sz="0" w:space="0" w:color="auto"/>
        <w:right w:val="none" w:sz="0" w:space="0" w:color="auto"/>
      </w:divBdr>
    </w:div>
    <w:div w:id="1817264399">
      <w:bodyDiv w:val="1"/>
      <w:marLeft w:val="0"/>
      <w:marRight w:val="0"/>
      <w:marTop w:val="0"/>
      <w:marBottom w:val="0"/>
      <w:divBdr>
        <w:top w:val="none" w:sz="0" w:space="0" w:color="auto"/>
        <w:left w:val="none" w:sz="0" w:space="0" w:color="auto"/>
        <w:bottom w:val="none" w:sz="0" w:space="0" w:color="auto"/>
        <w:right w:val="none" w:sz="0" w:space="0" w:color="auto"/>
      </w:divBdr>
    </w:div>
    <w:div w:id="1891988645">
      <w:bodyDiv w:val="1"/>
      <w:marLeft w:val="0"/>
      <w:marRight w:val="0"/>
      <w:marTop w:val="0"/>
      <w:marBottom w:val="0"/>
      <w:divBdr>
        <w:top w:val="none" w:sz="0" w:space="0" w:color="auto"/>
        <w:left w:val="none" w:sz="0" w:space="0" w:color="auto"/>
        <w:bottom w:val="none" w:sz="0" w:space="0" w:color="auto"/>
        <w:right w:val="none" w:sz="0" w:space="0" w:color="auto"/>
      </w:divBdr>
    </w:div>
    <w:div w:id="2032023515">
      <w:bodyDiv w:val="1"/>
      <w:marLeft w:val="0"/>
      <w:marRight w:val="0"/>
      <w:marTop w:val="0"/>
      <w:marBottom w:val="0"/>
      <w:divBdr>
        <w:top w:val="none" w:sz="0" w:space="0" w:color="auto"/>
        <w:left w:val="none" w:sz="0" w:space="0" w:color="auto"/>
        <w:bottom w:val="none" w:sz="0" w:space="0" w:color="auto"/>
        <w:right w:val="none" w:sz="0" w:space="0" w:color="auto"/>
      </w:divBdr>
    </w:div>
    <w:div w:id="2052072931">
      <w:bodyDiv w:val="1"/>
      <w:marLeft w:val="0"/>
      <w:marRight w:val="0"/>
      <w:marTop w:val="0"/>
      <w:marBottom w:val="0"/>
      <w:divBdr>
        <w:top w:val="none" w:sz="0" w:space="0" w:color="auto"/>
        <w:left w:val="none" w:sz="0" w:space="0" w:color="auto"/>
        <w:bottom w:val="none" w:sz="0" w:space="0" w:color="auto"/>
        <w:right w:val="none" w:sz="0" w:space="0" w:color="auto"/>
      </w:divBdr>
    </w:div>
    <w:div w:id="214450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lv.mkm.ee/s/P1AHgLVXlmj0xCu"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rkik.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lv.mkm.ee/s/P1AHgLVXlmj0xCu" TargetMode="External"/><Relationship Id="rId5" Type="http://schemas.openxmlformats.org/officeDocument/2006/relationships/webSettings" Target="webSettings.xml"/><Relationship Id="rId15" Type="http://schemas.openxmlformats.org/officeDocument/2006/relationships/hyperlink" Target="https://transpordiamet.ee/mura" TargetMode="External"/><Relationship Id="rId10" Type="http://schemas.openxmlformats.org/officeDocument/2006/relationships/hyperlink" Target="https://www.transpordiamet.ee/valisohus-leviva-mura-vahendamise-tegevuskav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antee@transpordiamet.ee" TargetMode="External"/><Relationship Id="rId14" Type="http://schemas.openxmlformats.org/officeDocument/2006/relationships/hyperlink" Target="https://www.telia.ee/partnerile/ehitajale-arendajale"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0ECC9-C0AB-46D1-B056-D2A511A09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2891</TotalTime>
  <Pages>9</Pages>
  <Words>5102</Words>
  <Characters>29595</Characters>
  <Application>Microsoft Office Word</Application>
  <DocSecurity>0</DocSecurity>
  <Lines>246</Lines>
  <Paragraphs>69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Maanteeamet</dc:creator>
  <cp:keywords/>
  <dc:description/>
  <cp:lastModifiedBy>Kaarel Ilustrumm</cp:lastModifiedBy>
  <cp:revision>336</cp:revision>
  <dcterms:created xsi:type="dcterms:W3CDTF">2020-04-15T14:00:00Z</dcterms:created>
  <dcterms:modified xsi:type="dcterms:W3CDTF">2024-07-22T06:48:00Z</dcterms:modified>
</cp:coreProperties>
</file>